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A16B" w14:textId="77777777" w:rsidR="00472716" w:rsidRPr="003C6B5C" w:rsidRDefault="00472716" w:rsidP="00472716">
      <w:pPr>
        <w:pStyle w:val="Ttulo1"/>
        <w:spacing w:before="54"/>
        <w:ind w:left="369"/>
        <w:jc w:val="right"/>
        <w:rPr>
          <w:rFonts w:ascii="Open Sans" w:eastAsiaTheme="minorHAnsi" w:hAnsi="Open Sans" w:cs="Open Sans"/>
          <w:b/>
          <w:bCs/>
          <w:smallCaps w:val="0"/>
          <w:color w:val="002060"/>
          <w:spacing w:val="0"/>
          <w:sz w:val="36"/>
          <w:szCs w:val="36"/>
          <w:lang w:val="es-ES" w:eastAsia="en-US"/>
        </w:rPr>
      </w:pPr>
      <w:bookmarkStart w:id="0" w:name="_Hlk487199949"/>
      <w:r w:rsidRPr="003C6B5C">
        <w:rPr>
          <w:rFonts w:ascii="Open Sans" w:eastAsiaTheme="minorHAnsi" w:hAnsi="Open Sans" w:cs="Open Sans"/>
          <w:b/>
          <w:bCs/>
          <w:smallCaps w:val="0"/>
          <w:color w:val="002060"/>
          <w:spacing w:val="0"/>
          <w:sz w:val="36"/>
          <w:szCs w:val="36"/>
          <w:lang w:val="es-ES" w:eastAsia="en-US"/>
        </w:rPr>
        <w:t>PEREGRINACIÓN A MÉXICO</w:t>
      </w:r>
    </w:p>
    <w:p w14:paraId="7403761C" w14:textId="77777777" w:rsidR="00472716" w:rsidRPr="003C6B5C" w:rsidRDefault="00472716" w:rsidP="00472716">
      <w:pPr>
        <w:pStyle w:val="Ttulo1"/>
        <w:spacing w:before="54"/>
        <w:ind w:left="369"/>
        <w:jc w:val="right"/>
        <w:rPr>
          <w:rFonts w:ascii="Open Sans" w:eastAsiaTheme="minorHAnsi" w:hAnsi="Open Sans" w:cs="Open Sans"/>
          <w:b/>
          <w:bCs/>
          <w:smallCaps w:val="0"/>
          <w:color w:val="002060"/>
          <w:spacing w:val="0"/>
          <w:sz w:val="36"/>
          <w:szCs w:val="36"/>
          <w:lang w:val="es-ES" w:eastAsia="en-US"/>
        </w:rPr>
      </w:pPr>
      <w:r w:rsidRPr="003C6B5C">
        <w:rPr>
          <w:rFonts w:ascii="Open Sans" w:eastAsiaTheme="minorHAnsi" w:hAnsi="Open Sans" w:cs="Open Sans"/>
          <w:b/>
          <w:bCs/>
          <w:smallCaps w:val="0"/>
          <w:color w:val="002060"/>
          <w:spacing w:val="0"/>
          <w:sz w:val="36"/>
          <w:szCs w:val="36"/>
          <w:lang w:val="es-ES" w:eastAsia="en-US"/>
        </w:rPr>
        <w:t>BASILICA DE NUESTRA SEÑORA DE GUADALUPE</w:t>
      </w:r>
    </w:p>
    <w:p w14:paraId="2D317DE6" w14:textId="3C978007" w:rsidR="00472716" w:rsidRPr="00FA01DA" w:rsidRDefault="00472716" w:rsidP="00FA01DA">
      <w:pPr>
        <w:ind w:left="375" w:right="49"/>
        <w:jc w:val="right"/>
        <w:rPr>
          <w:rFonts w:ascii="Open Sans" w:eastAsiaTheme="minorHAnsi" w:hAnsi="Open Sans" w:cs="Open Sans"/>
          <w:b/>
          <w:bCs/>
          <w:color w:val="008080"/>
          <w:sz w:val="36"/>
          <w:szCs w:val="36"/>
          <w:lang w:val="es-ES" w:eastAsia="en-US"/>
        </w:rPr>
      </w:pPr>
      <w:r w:rsidRPr="003C6B5C">
        <w:rPr>
          <w:rFonts w:ascii="Open Sans" w:eastAsiaTheme="minorHAnsi" w:hAnsi="Open Sans" w:cs="Open Sans"/>
          <w:b/>
          <w:bCs/>
          <w:color w:val="008080"/>
          <w:sz w:val="36"/>
          <w:szCs w:val="36"/>
          <w:lang w:val="es-ES" w:eastAsia="en-US"/>
        </w:rPr>
        <w:t>DEL</w:t>
      </w:r>
      <w:r w:rsidRPr="003C6B5C">
        <w:rPr>
          <w:rFonts w:ascii="Cambria Math" w:hAnsi="Cambria Math"/>
          <w:b/>
          <w:color w:val="1F3864" w:themeColor="accent5" w:themeShade="80"/>
          <w:sz w:val="32"/>
          <w:szCs w:val="28"/>
          <w:lang w:val="es-EC"/>
        </w:rPr>
        <w:t xml:space="preserve"> </w:t>
      </w:r>
      <w:r w:rsidR="009420BA">
        <w:rPr>
          <w:rFonts w:ascii="Open Sans" w:eastAsiaTheme="minorHAnsi" w:hAnsi="Open Sans" w:cs="Open Sans"/>
          <w:b/>
          <w:bCs/>
          <w:color w:val="008080"/>
          <w:sz w:val="36"/>
          <w:szCs w:val="36"/>
          <w:lang w:val="es-ES" w:eastAsia="en-US"/>
        </w:rPr>
        <w:t>18 AL 26</w:t>
      </w:r>
      <w:r>
        <w:rPr>
          <w:rFonts w:ascii="Open Sans" w:eastAsiaTheme="minorHAnsi" w:hAnsi="Open Sans" w:cs="Open Sans"/>
          <w:b/>
          <w:bCs/>
          <w:color w:val="008080"/>
          <w:sz w:val="36"/>
          <w:szCs w:val="36"/>
          <w:lang w:val="es-ES" w:eastAsia="en-US"/>
        </w:rPr>
        <w:t xml:space="preserve"> NOVIEMBRE</w:t>
      </w:r>
      <w:r w:rsidRPr="003C6B5C">
        <w:rPr>
          <w:rFonts w:ascii="Open Sans" w:eastAsiaTheme="minorHAnsi" w:hAnsi="Open Sans" w:cs="Open Sans"/>
          <w:b/>
          <w:bCs/>
          <w:color w:val="008080"/>
          <w:sz w:val="36"/>
          <w:szCs w:val="36"/>
          <w:lang w:val="es-ES" w:eastAsia="en-US"/>
        </w:rPr>
        <w:t xml:space="preserve"> DEL 202</w:t>
      </w:r>
      <w:r>
        <w:rPr>
          <w:rFonts w:ascii="Open Sans" w:eastAsiaTheme="minorHAnsi" w:hAnsi="Open Sans" w:cs="Open Sans"/>
          <w:b/>
          <w:bCs/>
          <w:color w:val="008080"/>
          <w:sz w:val="36"/>
          <w:szCs w:val="36"/>
          <w:lang w:val="es-ES" w:eastAsia="en-US"/>
        </w:rPr>
        <w:t>4</w:t>
      </w:r>
    </w:p>
    <w:tbl>
      <w:tblPr>
        <w:tblStyle w:val="Tablaconcuadrcula"/>
        <w:tblW w:w="8923"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654"/>
        <w:gridCol w:w="2654"/>
        <w:gridCol w:w="3615"/>
      </w:tblGrid>
      <w:tr w:rsidR="00472716" w:rsidRPr="00935750" w14:paraId="2CD10C39" w14:textId="77777777" w:rsidTr="00914987">
        <w:trPr>
          <w:trHeight w:val="428"/>
          <w:jc w:val="center"/>
        </w:trPr>
        <w:tc>
          <w:tcPr>
            <w:tcW w:w="8923" w:type="dxa"/>
            <w:gridSpan w:val="3"/>
            <w:shd w:val="clear" w:color="auto" w:fill="002060"/>
          </w:tcPr>
          <w:p w14:paraId="3C0BD401" w14:textId="77777777" w:rsidR="00472716" w:rsidRPr="00DD502C" w:rsidRDefault="00472716" w:rsidP="0044217C">
            <w:pPr>
              <w:jc w:val="center"/>
              <w:rPr>
                <w:rFonts w:ascii="Open Sans" w:hAnsi="Open Sans" w:cs="Open Sans"/>
                <w:b/>
                <w:bCs/>
                <w:color w:val="FFFFFF" w:themeColor="background1"/>
              </w:rPr>
            </w:pPr>
            <w:r w:rsidRPr="007F47E2">
              <w:rPr>
                <w:rFonts w:ascii="Open Sans" w:hAnsi="Open Sans" w:cs="Open Sans"/>
                <w:b/>
                <w:bCs/>
                <w:color w:val="FFFFFF" w:themeColor="background1"/>
              </w:rPr>
              <w:t>VISITAREMOS</w:t>
            </w:r>
            <w:r w:rsidRPr="00DD502C">
              <w:rPr>
                <w:rFonts w:ascii="Open Sans" w:hAnsi="Open Sans" w:cs="Open Sans"/>
                <w:b/>
                <w:bCs/>
                <w:color w:val="FFFFFF" w:themeColor="background1"/>
              </w:rPr>
              <w:t>:</w:t>
            </w:r>
          </w:p>
        </w:tc>
      </w:tr>
      <w:tr w:rsidR="00472716" w:rsidRPr="00935750" w14:paraId="1563ADA3" w14:textId="77777777" w:rsidTr="00914987">
        <w:trPr>
          <w:trHeight w:val="289"/>
          <w:jc w:val="center"/>
        </w:trPr>
        <w:tc>
          <w:tcPr>
            <w:tcW w:w="2654" w:type="dxa"/>
            <w:shd w:val="clear" w:color="auto" w:fill="009999"/>
          </w:tcPr>
          <w:p w14:paraId="6ACEA2B9" w14:textId="77777777" w:rsidR="00472716" w:rsidRPr="00935750" w:rsidRDefault="00472716" w:rsidP="0044217C">
            <w:pPr>
              <w:jc w:val="center"/>
              <w:rPr>
                <w:rFonts w:ascii="Open Sans" w:hAnsi="Open Sans" w:cs="Open Sans"/>
                <w:color w:val="FFFFFF" w:themeColor="background1"/>
              </w:rPr>
            </w:pPr>
            <w:r>
              <w:rPr>
                <w:rFonts w:ascii="Open Sans" w:hAnsi="Open Sans" w:cs="Open Sans"/>
                <w:color w:val="FFFFFF" w:themeColor="background1"/>
              </w:rPr>
              <w:t xml:space="preserve">BASILICA DE GUADALUPE </w:t>
            </w:r>
          </w:p>
        </w:tc>
        <w:tc>
          <w:tcPr>
            <w:tcW w:w="2654" w:type="dxa"/>
            <w:shd w:val="clear" w:color="auto" w:fill="009999"/>
          </w:tcPr>
          <w:p w14:paraId="14458002" w14:textId="75B05B6A" w:rsidR="00472716" w:rsidRPr="00935750" w:rsidRDefault="00914987" w:rsidP="00914987">
            <w:pPr>
              <w:jc w:val="center"/>
              <w:rPr>
                <w:rFonts w:ascii="Open Sans" w:hAnsi="Open Sans" w:cs="Open Sans"/>
                <w:color w:val="FFFFFF" w:themeColor="background1"/>
              </w:rPr>
            </w:pPr>
            <w:r w:rsidRPr="00914987">
              <w:rPr>
                <w:rFonts w:ascii="Open Sans" w:hAnsi="Open Sans" w:cs="Open Sans"/>
                <w:color w:val="FFFFFF" w:themeColor="background1"/>
              </w:rPr>
              <w:t xml:space="preserve"> TLATELOLCO</w:t>
            </w:r>
          </w:p>
        </w:tc>
        <w:tc>
          <w:tcPr>
            <w:tcW w:w="3615" w:type="dxa"/>
            <w:shd w:val="clear" w:color="auto" w:fill="009999"/>
          </w:tcPr>
          <w:p w14:paraId="494C7650" w14:textId="0CCF4064" w:rsidR="00472716" w:rsidRPr="00935750" w:rsidRDefault="00914987" w:rsidP="00914987">
            <w:pPr>
              <w:jc w:val="center"/>
              <w:rPr>
                <w:rFonts w:ascii="Open Sans" w:hAnsi="Open Sans" w:cs="Open Sans"/>
                <w:color w:val="FFFFFF" w:themeColor="background1"/>
              </w:rPr>
            </w:pPr>
            <w:r w:rsidRPr="00914987">
              <w:rPr>
                <w:rFonts w:ascii="Open Sans" w:hAnsi="Open Sans" w:cs="Open Sans"/>
                <w:color w:val="FFFFFF" w:themeColor="background1"/>
              </w:rPr>
              <w:t xml:space="preserve"> TLAXCALA</w:t>
            </w:r>
          </w:p>
        </w:tc>
      </w:tr>
      <w:tr w:rsidR="00472716" w:rsidRPr="00935750" w14:paraId="69F25591" w14:textId="77777777" w:rsidTr="00914987">
        <w:trPr>
          <w:trHeight w:val="289"/>
          <w:jc w:val="center"/>
        </w:trPr>
        <w:tc>
          <w:tcPr>
            <w:tcW w:w="2654" w:type="dxa"/>
            <w:shd w:val="clear" w:color="auto" w:fill="79DFDD"/>
          </w:tcPr>
          <w:p w14:paraId="2C090023" w14:textId="444CD450" w:rsidR="00472716" w:rsidRPr="00935750" w:rsidRDefault="00914987" w:rsidP="00914987">
            <w:pPr>
              <w:jc w:val="center"/>
              <w:rPr>
                <w:rFonts w:ascii="Open Sans" w:hAnsi="Open Sans" w:cs="Open Sans"/>
                <w:color w:val="000000" w:themeColor="text1"/>
              </w:rPr>
            </w:pPr>
            <w:r w:rsidRPr="00914987">
              <w:rPr>
                <w:rFonts w:ascii="Open Sans" w:hAnsi="Open Sans" w:cs="Open Sans"/>
                <w:color w:val="000000" w:themeColor="text1"/>
              </w:rPr>
              <w:t>ATLIXCO</w:t>
            </w:r>
          </w:p>
        </w:tc>
        <w:tc>
          <w:tcPr>
            <w:tcW w:w="2654" w:type="dxa"/>
            <w:shd w:val="clear" w:color="auto" w:fill="79DFDD"/>
          </w:tcPr>
          <w:p w14:paraId="705701D9" w14:textId="18CD5879" w:rsidR="00472716" w:rsidRPr="00935750" w:rsidRDefault="00914987" w:rsidP="0044217C">
            <w:pPr>
              <w:jc w:val="center"/>
              <w:rPr>
                <w:rFonts w:ascii="Open Sans" w:hAnsi="Open Sans" w:cs="Open Sans"/>
                <w:color w:val="000000" w:themeColor="text1"/>
              </w:rPr>
            </w:pPr>
            <w:r>
              <w:t>CUAUTITLÁN</w:t>
            </w:r>
          </w:p>
        </w:tc>
        <w:tc>
          <w:tcPr>
            <w:tcW w:w="3615" w:type="dxa"/>
            <w:shd w:val="clear" w:color="auto" w:fill="79DFDD"/>
          </w:tcPr>
          <w:p w14:paraId="54EED871" w14:textId="45406010" w:rsidR="00472716" w:rsidRPr="00935750" w:rsidRDefault="00914987" w:rsidP="0044217C">
            <w:pPr>
              <w:jc w:val="center"/>
              <w:rPr>
                <w:rFonts w:ascii="Open Sans" w:hAnsi="Open Sans" w:cs="Open Sans"/>
                <w:color w:val="000000" w:themeColor="text1"/>
              </w:rPr>
            </w:pPr>
            <w:r>
              <w:t>TEPOTZOTLÁN</w:t>
            </w:r>
          </w:p>
        </w:tc>
      </w:tr>
      <w:tr w:rsidR="00472716" w:rsidRPr="00935750" w14:paraId="2B1F36AF" w14:textId="77777777" w:rsidTr="00914987">
        <w:trPr>
          <w:trHeight w:val="358"/>
          <w:jc w:val="center"/>
        </w:trPr>
        <w:tc>
          <w:tcPr>
            <w:tcW w:w="2654" w:type="dxa"/>
            <w:shd w:val="clear" w:color="auto" w:fill="008080"/>
          </w:tcPr>
          <w:p w14:paraId="10C998CF" w14:textId="6C811BE6" w:rsidR="00472716" w:rsidRPr="00935750" w:rsidRDefault="00914987" w:rsidP="0044217C">
            <w:pPr>
              <w:jc w:val="center"/>
              <w:rPr>
                <w:rFonts w:ascii="Open Sans" w:hAnsi="Open Sans" w:cs="Open Sans"/>
                <w:color w:val="FFFFFF" w:themeColor="background1"/>
              </w:rPr>
            </w:pPr>
            <w:r w:rsidRPr="00914987">
              <w:rPr>
                <w:rFonts w:ascii="Open Sans" w:hAnsi="Open Sans" w:cs="Open Sans"/>
                <w:color w:val="FFFFFF" w:themeColor="background1"/>
              </w:rPr>
              <w:t>SANTUARIO DE OCOTLAN</w:t>
            </w:r>
          </w:p>
        </w:tc>
        <w:tc>
          <w:tcPr>
            <w:tcW w:w="2654" w:type="dxa"/>
            <w:shd w:val="clear" w:color="auto" w:fill="008080"/>
          </w:tcPr>
          <w:p w14:paraId="20F7FDB7" w14:textId="2E6511F7" w:rsidR="00472716" w:rsidRPr="00935750" w:rsidRDefault="00914987" w:rsidP="00914987">
            <w:pPr>
              <w:jc w:val="center"/>
              <w:rPr>
                <w:rFonts w:ascii="Open Sans" w:hAnsi="Open Sans" w:cs="Open Sans"/>
                <w:color w:val="FFFFFF" w:themeColor="background1"/>
              </w:rPr>
            </w:pPr>
            <w:r w:rsidRPr="00914987">
              <w:rPr>
                <w:rFonts w:ascii="Open Sans" w:hAnsi="Open Sans" w:cs="Open Sans"/>
                <w:color w:val="FFFFFF" w:themeColor="background1"/>
              </w:rPr>
              <w:t xml:space="preserve"> CANCÚN</w:t>
            </w:r>
          </w:p>
        </w:tc>
        <w:tc>
          <w:tcPr>
            <w:tcW w:w="3615" w:type="dxa"/>
            <w:shd w:val="clear" w:color="auto" w:fill="008080"/>
          </w:tcPr>
          <w:p w14:paraId="64CD1804" w14:textId="41D4875F" w:rsidR="003A229F" w:rsidRPr="00935750" w:rsidRDefault="00914987" w:rsidP="003A229F">
            <w:pPr>
              <w:jc w:val="center"/>
              <w:rPr>
                <w:rFonts w:ascii="Open Sans" w:hAnsi="Open Sans" w:cs="Open Sans"/>
                <w:color w:val="FFFFFF" w:themeColor="background1"/>
              </w:rPr>
            </w:pPr>
            <w:r w:rsidRPr="00914987">
              <w:rPr>
                <w:rFonts w:ascii="Open Sans" w:hAnsi="Open Sans" w:cs="Open Sans"/>
                <w:color w:val="FFFFFF" w:themeColor="background1"/>
              </w:rPr>
              <w:t>SANTUARIO VIRGEN MARÍA DESATADORA DE NUDOS</w:t>
            </w:r>
          </w:p>
        </w:tc>
      </w:tr>
    </w:tbl>
    <w:p w14:paraId="7B6DCE8B" w14:textId="77777777" w:rsidR="00BA720B" w:rsidRPr="00472716" w:rsidRDefault="00BA720B" w:rsidP="00BA720B">
      <w:pPr>
        <w:widowControl w:val="0"/>
        <w:autoSpaceDE w:val="0"/>
        <w:autoSpaceDN w:val="0"/>
        <w:adjustRightInd w:val="0"/>
        <w:spacing w:after="0" w:line="240" w:lineRule="auto"/>
        <w:rPr>
          <w:b/>
          <w:bCs/>
          <w:color w:val="002060"/>
          <w:sz w:val="24"/>
          <w:szCs w:val="24"/>
          <w:lang w:val="es-MX"/>
        </w:rPr>
      </w:pPr>
    </w:p>
    <w:p w14:paraId="3E99B63D" w14:textId="322ABE24" w:rsidR="00BA720B" w:rsidRPr="00472716" w:rsidRDefault="00472716" w:rsidP="00BA720B">
      <w:pPr>
        <w:widowControl w:val="0"/>
        <w:autoSpaceDE w:val="0"/>
        <w:autoSpaceDN w:val="0"/>
        <w:adjustRightInd w:val="0"/>
        <w:spacing w:after="0" w:line="240" w:lineRule="auto"/>
        <w:rPr>
          <w:b/>
          <w:bCs/>
          <w:color w:val="002060"/>
          <w:sz w:val="24"/>
          <w:szCs w:val="24"/>
          <w:lang w:val="es-MX"/>
        </w:rPr>
      </w:pPr>
      <w:r w:rsidRPr="00472716">
        <w:rPr>
          <w:b/>
          <w:bCs/>
          <w:color w:val="002060"/>
          <w:sz w:val="24"/>
          <w:szCs w:val="24"/>
          <w:lang w:val="es-MX"/>
        </w:rPr>
        <w:t xml:space="preserve">DÍA 1. </w:t>
      </w:r>
      <w:r w:rsidR="009420BA">
        <w:rPr>
          <w:b/>
          <w:bCs/>
          <w:color w:val="002060"/>
          <w:sz w:val="24"/>
          <w:szCs w:val="24"/>
          <w:lang w:val="es-MX"/>
        </w:rPr>
        <w:t>NOV 18</w:t>
      </w:r>
      <w:r w:rsidRPr="00472716">
        <w:rPr>
          <w:b/>
          <w:bCs/>
          <w:color w:val="002060"/>
          <w:sz w:val="24"/>
          <w:szCs w:val="24"/>
          <w:lang w:val="es-MX"/>
        </w:rPr>
        <w:t xml:space="preserve">. </w:t>
      </w:r>
      <w:r w:rsidR="000354D6">
        <w:rPr>
          <w:b/>
          <w:bCs/>
          <w:color w:val="002060"/>
          <w:sz w:val="24"/>
          <w:szCs w:val="24"/>
          <w:lang w:val="es-MX"/>
        </w:rPr>
        <w:t xml:space="preserve">ECUADOR/ </w:t>
      </w:r>
      <w:r w:rsidRPr="00472716">
        <w:rPr>
          <w:b/>
          <w:bCs/>
          <w:color w:val="002060"/>
          <w:sz w:val="24"/>
          <w:szCs w:val="24"/>
          <w:lang w:val="es-MX"/>
        </w:rPr>
        <w:t>TRASLADO AEROPUERTO / HOTEL / BASÍLICA DE GUADALUPE.</w:t>
      </w:r>
    </w:p>
    <w:p w14:paraId="29F112DC" w14:textId="2A6C43E3" w:rsidR="00BA720B" w:rsidRDefault="000354D6" w:rsidP="00BA720B">
      <w:pPr>
        <w:widowControl w:val="0"/>
        <w:autoSpaceDE w:val="0"/>
        <w:autoSpaceDN w:val="0"/>
        <w:adjustRightInd w:val="0"/>
        <w:spacing w:after="0" w:line="240" w:lineRule="auto"/>
        <w:rPr>
          <w:b/>
          <w:color w:val="0070C0"/>
          <w:szCs w:val="24"/>
          <w:lang w:val="es-MX"/>
        </w:rPr>
      </w:pPr>
      <w:r>
        <w:rPr>
          <w:color w:val="000000"/>
          <w:szCs w:val="24"/>
          <w:lang w:val="es-MX"/>
        </w:rPr>
        <w:t xml:space="preserve">Salida desde Guayaquil, </w:t>
      </w:r>
      <w:r w:rsidR="00BA720B">
        <w:rPr>
          <w:color w:val="000000"/>
          <w:szCs w:val="24"/>
          <w:lang w:val="es-MX"/>
        </w:rPr>
        <w:t xml:space="preserve">arribo al Aeropuerto Internacional de la Ciudad de México será recibido por nuestro personal de </w:t>
      </w:r>
      <w:r w:rsidR="00BA720B" w:rsidRPr="00472716">
        <w:rPr>
          <w:color w:val="000000"/>
          <w:szCs w:val="24"/>
          <w:lang w:val="es-MX"/>
        </w:rPr>
        <w:t>IDEAS TOUR OPERADORA MAYORISTA</w:t>
      </w:r>
      <w:r w:rsidR="00BA720B">
        <w:rPr>
          <w:color w:val="000000"/>
          <w:szCs w:val="24"/>
          <w:lang w:val="es-MX"/>
        </w:rPr>
        <w:t>, que le proporcionará toda clase de información para que tenga usted una feliz estancia en México. Traslado al hotel y asignación de habitaciones.</w:t>
      </w:r>
      <w:r w:rsidR="00BA720B">
        <w:rPr>
          <w:rFonts w:ascii="Arial" w:hAnsi="Arial" w:cs="Arial"/>
          <w:noProof/>
          <w:color w:val="000000"/>
          <w:lang w:val="es-MX" w:eastAsia="es-MX"/>
        </w:rPr>
        <w:t xml:space="preserve"> </w:t>
      </w:r>
      <w:r w:rsidR="00594715">
        <w:rPr>
          <w:rFonts w:ascii="Calibri" w:hAnsi="Calibri" w:cs="Calibri"/>
          <w:color w:val="000000"/>
        </w:rPr>
        <w:t>En la tarde iremos a saludar a la Virgen de Guadalupe y a escuchar la misa. Regreso al hotel.</w:t>
      </w:r>
      <w:r w:rsidR="00EC7CE4" w:rsidRPr="00EC7CE4">
        <w:rPr>
          <w:rFonts w:ascii="Calibri" w:hAnsi="Calibri" w:cs="Calibri"/>
          <w:b/>
          <w:bCs/>
          <w:color w:val="5B9BD5"/>
        </w:rPr>
        <w:t xml:space="preserve"> </w:t>
      </w:r>
      <w:r w:rsidR="0051420E" w:rsidRPr="0051420E">
        <w:rPr>
          <w:rFonts w:ascii="Calibri" w:hAnsi="Calibri" w:cs="Calibri"/>
          <w:b/>
          <w:bCs/>
        </w:rPr>
        <w:t>Cena incluida.</w:t>
      </w:r>
    </w:p>
    <w:p w14:paraId="206D4D74" w14:textId="77777777" w:rsidR="00BA720B" w:rsidRDefault="00BA720B" w:rsidP="00BA720B">
      <w:pPr>
        <w:widowControl w:val="0"/>
        <w:autoSpaceDE w:val="0"/>
        <w:autoSpaceDN w:val="0"/>
        <w:adjustRightInd w:val="0"/>
        <w:spacing w:after="0" w:line="240" w:lineRule="auto"/>
        <w:rPr>
          <w:b/>
          <w:bCs/>
          <w:color w:val="A0B1D3"/>
          <w:sz w:val="24"/>
          <w:szCs w:val="24"/>
          <w:lang w:val="es-MX"/>
        </w:rPr>
      </w:pPr>
    </w:p>
    <w:p w14:paraId="1C411237" w14:textId="64A283D1" w:rsidR="00BA720B" w:rsidRPr="00472716" w:rsidRDefault="00472716" w:rsidP="00BA720B">
      <w:pPr>
        <w:widowControl w:val="0"/>
        <w:autoSpaceDE w:val="0"/>
        <w:autoSpaceDN w:val="0"/>
        <w:adjustRightInd w:val="0"/>
        <w:spacing w:after="0" w:line="240" w:lineRule="auto"/>
        <w:rPr>
          <w:b/>
          <w:bCs/>
          <w:color w:val="002060"/>
          <w:sz w:val="24"/>
          <w:szCs w:val="24"/>
          <w:lang w:val="es-MX"/>
        </w:rPr>
      </w:pPr>
      <w:r w:rsidRPr="00472716">
        <w:rPr>
          <w:b/>
          <w:bCs/>
          <w:color w:val="002060"/>
          <w:sz w:val="24"/>
          <w:szCs w:val="24"/>
          <w:lang w:val="es-MX"/>
        </w:rPr>
        <w:t xml:space="preserve">DÍA 2. </w:t>
      </w:r>
      <w:r w:rsidR="009420BA">
        <w:rPr>
          <w:b/>
          <w:bCs/>
          <w:color w:val="002060"/>
          <w:sz w:val="24"/>
          <w:szCs w:val="24"/>
          <w:lang w:val="es-MX"/>
        </w:rPr>
        <w:t>NOV 19</w:t>
      </w:r>
      <w:r w:rsidRPr="00472716">
        <w:rPr>
          <w:b/>
          <w:bCs/>
          <w:color w:val="002060"/>
          <w:sz w:val="24"/>
          <w:szCs w:val="24"/>
          <w:lang w:val="es-MX"/>
        </w:rPr>
        <w:t>. TLATELOLCO/ PIRÁMIDES DE TEOTIHUACÁN/ BASÍLICA DE GUADALUPE.</w:t>
      </w:r>
    </w:p>
    <w:p w14:paraId="318D02EA" w14:textId="3A0EA844" w:rsidR="00CB620E" w:rsidRPr="007074F5" w:rsidRDefault="00BA720B" w:rsidP="00CB620E">
      <w:pPr>
        <w:spacing w:after="0" w:line="240" w:lineRule="auto"/>
        <w:rPr>
          <w:rFonts w:ascii="Calibri" w:hAnsi="Calibri" w:cs="Calibri"/>
          <w:b/>
          <w:bCs/>
          <w:lang w:val="es-MX"/>
        </w:rPr>
      </w:pPr>
      <w:r>
        <w:rPr>
          <w:rFonts w:ascii="Calibri" w:hAnsi="Calibri" w:cs="Calibri"/>
          <w:b/>
          <w:color w:val="000000"/>
          <w:lang w:val="es-MX"/>
        </w:rPr>
        <w:t>Desayuno.</w:t>
      </w:r>
      <w:r>
        <w:rPr>
          <w:rFonts w:ascii="Calibri" w:hAnsi="Calibri" w:cs="Calibri"/>
          <w:color w:val="000000"/>
          <w:lang w:val="es-MX"/>
        </w:rPr>
        <w:t xml:space="preserve"> Iniciaremos visitando Tlatelolco, conocido como la Plaza de la Tres Culturas, en este espacio se conjugan las tres etapas históricas culturales de México: Indígena, colonial y contemporánea. </w:t>
      </w:r>
      <w:r w:rsidR="002A2884">
        <w:rPr>
          <w:rFonts w:ascii="Calibri" w:hAnsi="Calibri" w:cs="Calibri"/>
          <w:color w:val="000000"/>
          <w:lang w:val="es-MX"/>
        </w:rPr>
        <w:t xml:space="preserve">Posteriormente nos dirigiremos a la zona Arqueológica de Teotihuacán, a nuestra llegada pasaremos a la cooperativa de artesanos donde nos explicarán la elaboración de la tradicional bebida prehispánica llamada PULQUE y observar los maravillosos trabajos en piedra de obsidiana, para después realizar un recorrido por esta importante zona arqueológica visitando la Pirámide de la Luna y la Pirámide del Sol. </w:t>
      </w:r>
      <w:r>
        <w:rPr>
          <w:rFonts w:ascii="Calibri" w:hAnsi="Calibri" w:cs="Calibri"/>
          <w:color w:val="000000"/>
          <w:lang w:val="es-MX"/>
        </w:rPr>
        <w:t>Seguiremos nuestro recorrido hacia el santuario Mariano más grande de América dedicado a nuestra Señora Santa María de Guadalupe, realizaremos una visita por el entorno Guadalupano en donde los guías nos llevarán a los lugares más emblemáticos, tiempo libre para compras y actividades personales. Regreso al hotel.</w:t>
      </w:r>
      <w:r w:rsidR="0051420E">
        <w:rPr>
          <w:rFonts w:ascii="Calibri" w:hAnsi="Calibri" w:cs="Calibri"/>
          <w:color w:val="000000"/>
          <w:lang w:val="es-MX"/>
        </w:rPr>
        <w:t xml:space="preserve"> </w:t>
      </w:r>
      <w:r w:rsidR="0051420E" w:rsidRPr="007074F5">
        <w:rPr>
          <w:rFonts w:ascii="Calibri" w:hAnsi="Calibri" w:cs="Calibri"/>
          <w:b/>
          <w:bCs/>
          <w:lang w:val="es-MX"/>
        </w:rPr>
        <w:t>Almuerzo y</w:t>
      </w:r>
      <w:r w:rsidR="0031552D">
        <w:rPr>
          <w:rFonts w:ascii="Calibri" w:hAnsi="Calibri" w:cs="Calibri"/>
          <w:b/>
          <w:bCs/>
          <w:lang w:val="es-MX"/>
        </w:rPr>
        <w:t xml:space="preserve"> </w:t>
      </w:r>
      <w:r w:rsidR="0051420E" w:rsidRPr="007074F5">
        <w:rPr>
          <w:rFonts w:ascii="Calibri" w:hAnsi="Calibri" w:cs="Calibri"/>
          <w:b/>
          <w:bCs/>
          <w:lang w:val="es-MX"/>
        </w:rPr>
        <w:t>c</w:t>
      </w:r>
      <w:r w:rsidR="0051420E" w:rsidRPr="007074F5">
        <w:rPr>
          <w:rFonts w:ascii="Calibri" w:hAnsi="Calibri" w:cs="Calibri"/>
          <w:b/>
          <w:bCs/>
        </w:rPr>
        <w:t>ena</w:t>
      </w:r>
      <w:r w:rsidR="0031552D">
        <w:rPr>
          <w:rFonts w:ascii="Calibri" w:hAnsi="Calibri" w:cs="Calibri"/>
          <w:b/>
          <w:bCs/>
        </w:rPr>
        <w:t xml:space="preserve"> </w:t>
      </w:r>
      <w:r w:rsidR="0051420E" w:rsidRPr="007074F5">
        <w:rPr>
          <w:rFonts w:ascii="Calibri" w:hAnsi="Calibri" w:cs="Calibri"/>
          <w:b/>
          <w:bCs/>
        </w:rPr>
        <w:t>incluid</w:t>
      </w:r>
      <w:r w:rsidR="007074F5">
        <w:rPr>
          <w:rFonts w:ascii="Calibri" w:hAnsi="Calibri" w:cs="Calibri"/>
          <w:b/>
          <w:bCs/>
        </w:rPr>
        <w:t>os</w:t>
      </w:r>
      <w:r w:rsidR="0051420E" w:rsidRPr="007074F5">
        <w:rPr>
          <w:rFonts w:ascii="Calibri" w:hAnsi="Calibri" w:cs="Calibri"/>
          <w:b/>
          <w:bCs/>
        </w:rPr>
        <w:t>.</w:t>
      </w:r>
    </w:p>
    <w:p w14:paraId="37C987AE" w14:textId="77777777" w:rsidR="00BA720B" w:rsidRPr="00472716" w:rsidRDefault="00BA720B" w:rsidP="00BA720B">
      <w:pPr>
        <w:widowControl w:val="0"/>
        <w:autoSpaceDE w:val="0"/>
        <w:autoSpaceDN w:val="0"/>
        <w:adjustRightInd w:val="0"/>
        <w:spacing w:after="0" w:line="240" w:lineRule="auto"/>
        <w:rPr>
          <w:color w:val="002060"/>
          <w:sz w:val="24"/>
          <w:szCs w:val="24"/>
          <w:lang w:val="es-MX"/>
        </w:rPr>
      </w:pPr>
    </w:p>
    <w:p w14:paraId="4D417A04" w14:textId="3B02F7DF" w:rsidR="00DD2678" w:rsidRPr="00472716" w:rsidRDefault="00472716" w:rsidP="00DD2678">
      <w:pPr>
        <w:widowControl w:val="0"/>
        <w:autoSpaceDE w:val="0"/>
        <w:autoSpaceDN w:val="0"/>
        <w:adjustRightInd w:val="0"/>
        <w:spacing w:after="0" w:line="240" w:lineRule="auto"/>
        <w:rPr>
          <w:b/>
          <w:bCs/>
          <w:color w:val="002060"/>
          <w:sz w:val="24"/>
          <w:szCs w:val="24"/>
          <w:lang w:val="es-MX"/>
        </w:rPr>
      </w:pPr>
      <w:r w:rsidRPr="00472716">
        <w:rPr>
          <w:b/>
          <w:bCs/>
          <w:color w:val="002060"/>
          <w:sz w:val="24"/>
          <w:szCs w:val="24"/>
          <w:lang w:val="es-MX"/>
        </w:rPr>
        <w:t xml:space="preserve">DÍA 3. </w:t>
      </w:r>
      <w:r w:rsidR="009420BA">
        <w:rPr>
          <w:b/>
          <w:bCs/>
          <w:color w:val="002060"/>
          <w:sz w:val="24"/>
          <w:szCs w:val="24"/>
          <w:lang w:val="es-MX"/>
        </w:rPr>
        <w:t>NOV 20</w:t>
      </w:r>
      <w:r w:rsidRPr="00472716">
        <w:rPr>
          <w:b/>
          <w:bCs/>
          <w:color w:val="002060"/>
          <w:sz w:val="24"/>
          <w:szCs w:val="24"/>
          <w:lang w:val="es-MX"/>
        </w:rPr>
        <w:t>. TLAXCALA / SANTUARIO DE OCOTLAN / ATLIXCO.</w:t>
      </w:r>
    </w:p>
    <w:p w14:paraId="78EF40C1" w14:textId="6CB3F275" w:rsidR="0051420E" w:rsidRPr="0051420E" w:rsidRDefault="00DD2678" w:rsidP="0051420E">
      <w:pPr>
        <w:widowControl w:val="0"/>
        <w:autoSpaceDE w:val="0"/>
        <w:autoSpaceDN w:val="0"/>
        <w:adjustRightInd w:val="0"/>
        <w:spacing w:after="0" w:line="240" w:lineRule="auto"/>
        <w:rPr>
          <w:rFonts w:ascii="Calibri" w:hAnsi="Calibri" w:cs="Calibri"/>
          <w:color w:val="000000"/>
          <w:lang w:val="es-MX"/>
        </w:rPr>
      </w:pPr>
      <w:r>
        <w:rPr>
          <w:b/>
          <w:szCs w:val="24"/>
          <w:lang w:val="es-MX"/>
        </w:rPr>
        <w:t>Desayuno</w:t>
      </w:r>
      <w:r w:rsidR="0031552D">
        <w:rPr>
          <w:b/>
          <w:szCs w:val="24"/>
          <w:lang w:val="es-MX"/>
        </w:rPr>
        <w:t>.</w:t>
      </w:r>
      <w:r>
        <w:rPr>
          <w:szCs w:val="24"/>
          <w:lang w:val="es-MX"/>
        </w:rPr>
        <w:t xml:space="preserve"> </w:t>
      </w:r>
      <w:r w:rsidR="0051420E" w:rsidRPr="0051420E">
        <w:rPr>
          <w:rFonts w:ascii="Calibri" w:hAnsi="Calibri" w:cs="Calibri"/>
          <w:color w:val="000000"/>
          <w:lang w:val="es-MX"/>
        </w:rPr>
        <w:t>A la hora indicada por los guías iniciaremos nuestro recorrido hacia la ciudad de Tlaxcala, que</w:t>
      </w:r>
      <w:r w:rsidR="00D84324">
        <w:rPr>
          <w:rFonts w:ascii="Calibri" w:hAnsi="Calibri" w:cs="Calibri"/>
          <w:color w:val="000000"/>
          <w:lang w:val="es-MX"/>
        </w:rPr>
        <w:t xml:space="preserve"> </w:t>
      </w:r>
      <w:r w:rsidR="0051420E" w:rsidRPr="0051420E">
        <w:rPr>
          <w:rFonts w:ascii="Calibri" w:hAnsi="Calibri" w:cs="Calibri"/>
          <w:color w:val="000000"/>
          <w:lang w:val="es-MX"/>
        </w:rPr>
        <w:t xml:space="preserve">significa en </w:t>
      </w:r>
      <w:r w:rsidR="00944499" w:rsidRPr="0051420E">
        <w:rPr>
          <w:rFonts w:ascii="Calibri" w:hAnsi="Calibri" w:cs="Calibri"/>
          <w:color w:val="000000"/>
          <w:lang w:val="es-MX"/>
        </w:rPr>
        <w:t>náhuatl</w:t>
      </w:r>
      <w:r w:rsidR="0051420E" w:rsidRPr="0051420E">
        <w:rPr>
          <w:rFonts w:ascii="Calibri" w:hAnsi="Calibri" w:cs="Calibri"/>
          <w:color w:val="000000"/>
          <w:lang w:val="es-MX"/>
        </w:rPr>
        <w:t xml:space="preserve"> lugar de tortillas, fundada en 1545. Su belleza única guardando el pasado colonial en sus</w:t>
      </w:r>
      <w:r w:rsidR="00D84324">
        <w:rPr>
          <w:rFonts w:ascii="Calibri" w:hAnsi="Calibri" w:cs="Calibri"/>
          <w:color w:val="000000"/>
          <w:lang w:val="es-MX"/>
        </w:rPr>
        <w:t xml:space="preserve"> </w:t>
      </w:r>
      <w:r w:rsidR="0051420E" w:rsidRPr="0051420E">
        <w:rPr>
          <w:rFonts w:ascii="Calibri" w:hAnsi="Calibri" w:cs="Calibri"/>
          <w:color w:val="000000"/>
          <w:lang w:val="es-MX"/>
        </w:rPr>
        <w:t>construcciones arquitectónicas dignas de visitar. Conoceremos la Catedral de Nuestra Señora de la Asunción,</w:t>
      </w:r>
      <w:r w:rsidR="007F0EEC">
        <w:rPr>
          <w:rFonts w:ascii="Calibri" w:hAnsi="Calibri" w:cs="Calibri"/>
          <w:color w:val="000000"/>
          <w:lang w:val="es-MX"/>
        </w:rPr>
        <w:t xml:space="preserve"> </w:t>
      </w:r>
      <w:r w:rsidR="0051420E" w:rsidRPr="0051420E">
        <w:rPr>
          <w:rFonts w:ascii="Calibri" w:hAnsi="Calibri" w:cs="Calibri"/>
          <w:color w:val="000000"/>
          <w:lang w:val="es-MX"/>
        </w:rPr>
        <w:t>el Palacio de Gobierno y la Basílica de Nuestra Señora de Ocotlán de estilo barroco churrigueresco, santuario</w:t>
      </w:r>
    </w:p>
    <w:p w14:paraId="6CE310C9" w14:textId="1B175DFF" w:rsidR="00BA720B" w:rsidRPr="00FA01DA" w:rsidRDefault="0051420E" w:rsidP="00BA720B">
      <w:pPr>
        <w:widowControl w:val="0"/>
        <w:autoSpaceDE w:val="0"/>
        <w:autoSpaceDN w:val="0"/>
        <w:adjustRightInd w:val="0"/>
        <w:spacing w:after="0" w:line="240" w:lineRule="auto"/>
        <w:rPr>
          <w:rFonts w:ascii="Calibri" w:hAnsi="Calibri" w:cs="Calibri"/>
          <w:color w:val="000000"/>
          <w:lang w:val="es-MX"/>
        </w:rPr>
      </w:pPr>
      <w:r w:rsidRPr="0051420E">
        <w:rPr>
          <w:rFonts w:ascii="Calibri" w:hAnsi="Calibri" w:cs="Calibri"/>
          <w:color w:val="000000"/>
          <w:lang w:val="es-MX"/>
        </w:rPr>
        <w:t>en donde tendremos nuestra misa. Posteriormente iremos Atlixco, pueblo mágico conocida por el cultivo de</w:t>
      </w:r>
      <w:r w:rsidR="007F0EEC">
        <w:rPr>
          <w:rFonts w:ascii="Calibri" w:hAnsi="Calibri" w:cs="Calibri"/>
          <w:color w:val="000000"/>
          <w:lang w:val="es-MX"/>
        </w:rPr>
        <w:t xml:space="preserve"> </w:t>
      </w:r>
      <w:r w:rsidRPr="0051420E">
        <w:rPr>
          <w:rFonts w:ascii="Calibri" w:hAnsi="Calibri" w:cs="Calibri"/>
          <w:color w:val="000000"/>
          <w:lang w:val="es-MX"/>
        </w:rPr>
        <w:t>flores.  En la plaza El Zócalo, el Palacio Municipal tiene murales coloridos que ilustran la historia</w:t>
      </w:r>
      <w:r w:rsidR="007F0EEC">
        <w:rPr>
          <w:rFonts w:ascii="Calibri" w:hAnsi="Calibri" w:cs="Calibri"/>
          <w:color w:val="000000"/>
          <w:lang w:val="es-MX"/>
        </w:rPr>
        <w:t xml:space="preserve"> </w:t>
      </w:r>
      <w:r w:rsidRPr="0051420E">
        <w:rPr>
          <w:rFonts w:ascii="Calibri" w:hAnsi="Calibri" w:cs="Calibri"/>
          <w:color w:val="000000"/>
          <w:lang w:val="es-MX"/>
        </w:rPr>
        <w:t xml:space="preserve">local. Entre sus </w:t>
      </w:r>
      <w:r w:rsidR="00A52E29" w:rsidRPr="0051420E">
        <w:rPr>
          <w:rFonts w:ascii="Calibri" w:hAnsi="Calibri" w:cs="Calibri"/>
          <w:color w:val="000000"/>
          <w:lang w:val="es-MX"/>
        </w:rPr>
        <w:t>edificios</w:t>
      </w:r>
      <w:r w:rsidRPr="0051420E">
        <w:rPr>
          <w:rFonts w:ascii="Calibri" w:hAnsi="Calibri" w:cs="Calibri"/>
          <w:color w:val="000000"/>
          <w:lang w:val="es-MX"/>
        </w:rPr>
        <w:t xml:space="preserve"> más destacados están los edificios coloniales como el Ex-Convento del Carmen, que</w:t>
      </w:r>
      <w:r w:rsidR="00A52E29">
        <w:rPr>
          <w:rFonts w:ascii="Calibri" w:hAnsi="Calibri" w:cs="Calibri"/>
          <w:color w:val="000000"/>
          <w:lang w:val="es-MX"/>
        </w:rPr>
        <w:t xml:space="preserve"> </w:t>
      </w:r>
      <w:r w:rsidRPr="0051420E">
        <w:rPr>
          <w:rFonts w:ascii="Calibri" w:hAnsi="Calibri" w:cs="Calibri"/>
          <w:color w:val="000000"/>
          <w:lang w:val="es-MX"/>
        </w:rPr>
        <w:t>actualmente alberga un centro cultural y un pequeño museo de arqueología, y la iglesia La Merced, con una</w:t>
      </w:r>
      <w:r w:rsidR="007F0EEC">
        <w:rPr>
          <w:rFonts w:ascii="Calibri" w:hAnsi="Calibri" w:cs="Calibri"/>
          <w:color w:val="000000"/>
          <w:lang w:val="es-MX"/>
        </w:rPr>
        <w:t xml:space="preserve"> </w:t>
      </w:r>
      <w:r w:rsidRPr="0051420E">
        <w:rPr>
          <w:rFonts w:ascii="Calibri" w:hAnsi="Calibri" w:cs="Calibri"/>
          <w:color w:val="000000"/>
          <w:lang w:val="es-MX"/>
        </w:rPr>
        <w:t>fachada barroca ornamentada. El cerro San Miguel tiene vistas panorámicas de la ciudad. Regreso a la</w:t>
      </w:r>
      <w:r w:rsidR="007F0EEC">
        <w:rPr>
          <w:rFonts w:ascii="Calibri" w:hAnsi="Calibri" w:cs="Calibri"/>
          <w:color w:val="000000"/>
          <w:lang w:val="es-MX"/>
        </w:rPr>
        <w:t xml:space="preserve"> </w:t>
      </w:r>
      <w:r w:rsidRPr="0051420E">
        <w:rPr>
          <w:rFonts w:ascii="Calibri" w:hAnsi="Calibri" w:cs="Calibri"/>
          <w:color w:val="000000"/>
          <w:lang w:val="es-MX"/>
        </w:rPr>
        <w:t>Ciudad de México</w:t>
      </w:r>
      <w:r w:rsidR="00A52E29">
        <w:rPr>
          <w:rFonts w:ascii="Calibri" w:hAnsi="Calibri" w:cs="Calibri"/>
          <w:color w:val="000000"/>
          <w:lang w:val="es-MX"/>
        </w:rPr>
        <w:t xml:space="preserve">. Alojamiento. </w:t>
      </w:r>
      <w:r w:rsidR="00A52E29" w:rsidRPr="007074F5">
        <w:rPr>
          <w:rFonts w:ascii="Calibri" w:hAnsi="Calibri" w:cs="Calibri"/>
          <w:b/>
          <w:bCs/>
          <w:lang w:val="es-MX"/>
        </w:rPr>
        <w:t>Almuerzo y</w:t>
      </w:r>
      <w:r w:rsidR="00A52E29">
        <w:rPr>
          <w:rFonts w:ascii="Calibri" w:hAnsi="Calibri" w:cs="Calibri"/>
          <w:b/>
          <w:bCs/>
          <w:lang w:val="es-MX"/>
        </w:rPr>
        <w:t xml:space="preserve"> c</w:t>
      </w:r>
      <w:r w:rsidR="00A52E29" w:rsidRPr="007074F5">
        <w:rPr>
          <w:rFonts w:ascii="Calibri" w:hAnsi="Calibri" w:cs="Calibri"/>
          <w:b/>
          <w:bCs/>
        </w:rPr>
        <w:t>ena</w:t>
      </w:r>
      <w:r w:rsidR="00A52E29">
        <w:rPr>
          <w:rFonts w:ascii="Calibri" w:hAnsi="Calibri" w:cs="Calibri"/>
          <w:b/>
          <w:bCs/>
        </w:rPr>
        <w:t xml:space="preserve"> </w:t>
      </w:r>
      <w:r w:rsidR="00A52E29" w:rsidRPr="007074F5">
        <w:rPr>
          <w:rFonts w:ascii="Calibri" w:hAnsi="Calibri" w:cs="Calibri"/>
          <w:b/>
          <w:bCs/>
        </w:rPr>
        <w:t>incluid</w:t>
      </w:r>
      <w:r w:rsidR="00A52E29">
        <w:rPr>
          <w:rFonts w:ascii="Calibri" w:hAnsi="Calibri" w:cs="Calibri"/>
          <w:b/>
          <w:bCs/>
        </w:rPr>
        <w:t>os</w:t>
      </w:r>
      <w:r w:rsidR="00A52E29" w:rsidRPr="007074F5">
        <w:rPr>
          <w:rFonts w:ascii="Calibri" w:hAnsi="Calibri" w:cs="Calibri"/>
          <w:b/>
          <w:bCs/>
        </w:rPr>
        <w:t>.</w:t>
      </w:r>
    </w:p>
    <w:p w14:paraId="1A3CCEA5" w14:textId="1C50EDA8" w:rsidR="000256E3" w:rsidRPr="00472716" w:rsidRDefault="00472716" w:rsidP="000256E3">
      <w:pPr>
        <w:widowControl w:val="0"/>
        <w:autoSpaceDE w:val="0"/>
        <w:autoSpaceDN w:val="0"/>
        <w:adjustRightInd w:val="0"/>
        <w:spacing w:after="0" w:line="240" w:lineRule="auto"/>
        <w:rPr>
          <w:b/>
          <w:bCs/>
          <w:color w:val="002060"/>
          <w:sz w:val="24"/>
          <w:szCs w:val="24"/>
          <w:lang w:val="en-US"/>
        </w:rPr>
      </w:pPr>
      <w:r w:rsidRPr="00472716">
        <w:rPr>
          <w:b/>
          <w:bCs/>
          <w:color w:val="002060"/>
          <w:sz w:val="24"/>
          <w:szCs w:val="24"/>
          <w:lang w:val="en-US"/>
        </w:rPr>
        <w:lastRenderedPageBreak/>
        <w:t xml:space="preserve">DÍA 4. </w:t>
      </w:r>
      <w:r w:rsidR="009420BA">
        <w:rPr>
          <w:b/>
          <w:bCs/>
          <w:color w:val="002060"/>
          <w:sz w:val="24"/>
          <w:szCs w:val="24"/>
          <w:lang w:val="es-MX"/>
        </w:rPr>
        <w:t>NOV 21</w:t>
      </w:r>
      <w:r w:rsidRPr="00472716">
        <w:rPr>
          <w:b/>
          <w:bCs/>
          <w:color w:val="002060"/>
          <w:sz w:val="24"/>
          <w:szCs w:val="24"/>
          <w:lang w:val="en-US"/>
        </w:rPr>
        <w:t>.  CITY TOUR/ GARIBALDI.</w:t>
      </w:r>
    </w:p>
    <w:p w14:paraId="29D05687" w14:textId="610A7791" w:rsidR="000256E3" w:rsidRDefault="000256E3" w:rsidP="000256E3">
      <w:pPr>
        <w:widowControl w:val="0"/>
        <w:autoSpaceDE w:val="0"/>
        <w:autoSpaceDN w:val="0"/>
        <w:adjustRightInd w:val="0"/>
        <w:spacing w:after="0" w:line="240" w:lineRule="auto"/>
        <w:rPr>
          <w:rFonts w:ascii="Calibri" w:hAnsi="Calibri" w:cs="Calibri"/>
          <w:b/>
          <w:bCs/>
          <w:color w:val="5B9BD5" w:themeColor="accent1"/>
          <w:lang w:val="es-MX"/>
        </w:rPr>
      </w:pPr>
      <w:r w:rsidRPr="00B456A0">
        <w:rPr>
          <w:rFonts w:ascii="Calibri" w:hAnsi="Calibri" w:cs="Calibri"/>
          <w:b/>
          <w:szCs w:val="24"/>
          <w:lang w:val="es-EC"/>
        </w:rPr>
        <w:t>Desayuno.</w:t>
      </w:r>
      <w:r w:rsidRPr="00B456A0">
        <w:rPr>
          <w:rFonts w:ascii="Calibri" w:hAnsi="Calibri" w:cs="Calibri"/>
          <w:szCs w:val="24"/>
          <w:lang w:val="es-EC"/>
        </w:rPr>
        <w:t xml:space="preserve"> </w:t>
      </w:r>
      <w:r w:rsidR="00A02C35">
        <w:rPr>
          <w:rFonts w:ascii="Calibri" w:eastAsia="Times New Roman" w:hAnsi="Calibri" w:cs="Calibri"/>
          <w:noProof/>
          <w:lang w:val="es-MX" w:eastAsia="es-MX"/>
        </w:rPr>
        <w:t xml:space="preserve">Empezaremos nuestro recorrido panorámico por la Av. Juárez visitando la Alameda Central, </w:t>
      </w:r>
      <w:r w:rsidR="008A6F26">
        <w:rPr>
          <w:rFonts w:ascii="Calibri" w:eastAsia="Times New Roman" w:hAnsi="Calibri" w:cs="Calibri"/>
          <w:noProof/>
          <w:lang w:val="es-MX" w:eastAsia="es-MX"/>
        </w:rPr>
        <w:t>Ruinas del Templo Mayor y El Palacio Nacional</w:t>
      </w:r>
      <w:r w:rsidR="008C2E6D">
        <w:rPr>
          <w:rFonts w:ascii="Calibri" w:eastAsia="Times New Roman" w:hAnsi="Calibri" w:cs="Calibri"/>
          <w:noProof/>
          <w:lang w:val="es-MX" w:eastAsia="es-MX"/>
        </w:rPr>
        <w:t xml:space="preserve">, </w:t>
      </w:r>
      <w:r w:rsidR="00A02C35">
        <w:rPr>
          <w:rFonts w:ascii="Calibri" w:eastAsia="Times New Roman" w:hAnsi="Calibri" w:cs="Calibri"/>
          <w:noProof/>
          <w:lang w:val="es-MX" w:eastAsia="es-MX"/>
        </w:rPr>
        <w:t>hasta llegar a la Plaza de la Constitución (Zócalo), lugar donde admiraremos La Catedral Metropolitana</w:t>
      </w:r>
      <w:r w:rsidR="004408A3">
        <w:rPr>
          <w:rFonts w:ascii="Calibri" w:eastAsia="Times New Roman" w:hAnsi="Calibri" w:cs="Calibri"/>
          <w:noProof/>
          <w:lang w:val="es-MX" w:eastAsia="es-MX"/>
        </w:rPr>
        <w:t>, visita a Nue</w:t>
      </w:r>
      <w:r w:rsidR="0093188B">
        <w:rPr>
          <w:rFonts w:ascii="Calibri" w:eastAsia="Times New Roman" w:hAnsi="Calibri" w:cs="Calibri"/>
          <w:noProof/>
          <w:lang w:val="es-MX" w:eastAsia="es-MX"/>
        </w:rPr>
        <w:t>s</w:t>
      </w:r>
      <w:r w:rsidR="004408A3">
        <w:rPr>
          <w:rFonts w:ascii="Calibri" w:eastAsia="Times New Roman" w:hAnsi="Calibri" w:cs="Calibri"/>
          <w:noProof/>
          <w:lang w:val="es-MX" w:eastAsia="es-MX"/>
        </w:rPr>
        <w:t>tra señora del Pilar que data de 1</w:t>
      </w:r>
      <w:r w:rsidR="008547FD">
        <w:rPr>
          <w:rFonts w:ascii="Calibri" w:eastAsia="Times New Roman" w:hAnsi="Calibri" w:cs="Calibri"/>
          <w:noProof/>
          <w:lang w:val="es-MX" w:eastAsia="es-MX"/>
        </w:rPr>
        <w:t>780</w:t>
      </w:r>
      <w:r w:rsidR="004408A3">
        <w:rPr>
          <w:rFonts w:ascii="Calibri" w:eastAsia="Times New Roman" w:hAnsi="Calibri" w:cs="Calibri"/>
          <w:noProof/>
          <w:lang w:val="es-MX" w:eastAsia="es-MX"/>
        </w:rPr>
        <w:t xml:space="preserve"> y cuenta con uno de los ret</w:t>
      </w:r>
      <w:r w:rsidR="008547FD">
        <w:rPr>
          <w:rFonts w:ascii="Calibri" w:eastAsia="Times New Roman" w:hAnsi="Calibri" w:cs="Calibri"/>
          <w:noProof/>
          <w:lang w:val="es-MX" w:eastAsia="es-MX"/>
        </w:rPr>
        <w:t>a</w:t>
      </w:r>
      <w:r w:rsidR="004408A3">
        <w:rPr>
          <w:rFonts w:ascii="Calibri" w:eastAsia="Times New Roman" w:hAnsi="Calibri" w:cs="Calibri"/>
          <w:noProof/>
          <w:lang w:val="es-MX" w:eastAsia="es-MX"/>
        </w:rPr>
        <w:t xml:space="preserve">blos </w:t>
      </w:r>
      <w:r w:rsidR="008547FD">
        <w:rPr>
          <w:rFonts w:ascii="Calibri" w:eastAsia="Times New Roman" w:hAnsi="Calibri" w:cs="Calibri"/>
          <w:noProof/>
          <w:lang w:val="es-MX" w:eastAsia="es-MX"/>
        </w:rPr>
        <w:t>bañados en oro de trascendecia colonial</w:t>
      </w:r>
      <w:r w:rsidR="0093188B">
        <w:rPr>
          <w:rFonts w:ascii="Calibri" w:eastAsia="Times New Roman" w:hAnsi="Calibri" w:cs="Calibri"/>
          <w:noProof/>
          <w:lang w:val="es-MX" w:eastAsia="es-MX"/>
        </w:rPr>
        <w:t xml:space="preserve">. </w:t>
      </w:r>
      <w:r w:rsidR="003A3064">
        <w:rPr>
          <w:rFonts w:ascii="Calibri" w:eastAsia="Times New Roman" w:hAnsi="Calibri" w:cs="Calibri"/>
          <w:noProof/>
          <w:lang w:val="es-MX" w:eastAsia="es-MX"/>
        </w:rPr>
        <w:t>Tiempo libre para compras en el pasaje Catedral</w:t>
      </w:r>
      <w:r w:rsidR="0033724B">
        <w:rPr>
          <w:rFonts w:ascii="Calibri" w:eastAsia="Times New Roman" w:hAnsi="Calibri" w:cs="Calibri"/>
          <w:noProof/>
          <w:lang w:val="es-MX" w:eastAsia="es-MX"/>
        </w:rPr>
        <w:t>. Continuaremos por la calle peotonal Madero donde visitaremos la iglesia de San Felip</w:t>
      </w:r>
      <w:r w:rsidR="00C37710">
        <w:rPr>
          <w:rFonts w:ascii="Calibri" w:eastAsia="Times New Roman" w:hAnsi="Calibri" w:cs="Calibri"/>
          <w:noProof/>
          <w:lang w:val="es-MX" w:eastAsia="es-MX"/>
        </w:rPr>
        <w:t>e</w:t>
      </w:r>
      <w:r w:rsidR="0033724B">
        <w:rPr>
          <w:rFonts w:ascii="Calibri" w:eastAsia="Times New Roman" w:hAnsi="Calibri" w:cs="Calibri"/>
          <w:noProof/>
          <w:lang w:val="es-MX" w:eastAsia="es-MX"/>
        </w:rPr>
        <w:t xml:space="preserve"> Neri</w:t>
      </w:r>
      <w:r w:rsidR="00C37710">
        <w:rPr>
          <w:rFonts w:ascii="Calibri" w:eastAsia="Times New Roman" w:hAnsi="Calibri" w:cs="Calibri"/>
          <w:noProof/>
          <w:lang w:val="es-MX" w:eastAsia="es-MX"/>
        </w:rPr>
        <w:t xml:space="preserve"> y la iglesia de San Francisco. Visitaremos el hermoso Palacio de Bellas Artes</w:t>
      </w:r>
      <w:r w:rsidR="00C70CF2">
        <w:rPr>
          <w:rFonts w:ascii="Calibri" w:eastAsia="Times New Roman" w:hAnsi="Calibri" w:cs="Calibri"/>
          <w:noProof/>
          <w:lang w:val="es-MX" w:eastAsia="es-MX"/>
        </w:rPr>
        <w:t xml:space="preserve">, recinto más importante </w:t>
      </w:r>
      <w:r w:rsidR="003137EC">
        <w:rPr>
          <w:rFonts w:ascii="Calibri" w:eastAsia="Times New Roman" w:hAnsi="Calibri" w:cs="Calibri"/>
          <w:noProof/>
          <w:lang w:val="es-MX" w:eastAsia="es-MX"/>
        </w:rPr>
        <w:t>del arte y la cultura mexicana.</w:t>
      </w:r>
      <w:r w:rsidR="00A02C35">
        <w:rPr>
          <w:rFonts w:ascii="Calibri" w:eastAsia="Times New Roman" w:hAnsi="Calibri" w:cs="Calibri"/>
          <w:noProof/>
          <w:lang w:val="es-MX" w:eastAsia="es-MX"/>
        </w:rPr>
        <w:t>. Posteriormente iremos por  Paseo de la Reforma, veremos los principales monumentos.</w:t>
      </w:r>
      <w:r w:rsidR="003137EC" w:rsidRPr="003137EC">
        <w:rPr>
          <w:rFonts w:ascii="Calibri" w:hAnsi="Calibri" w:cs="Calibri"/>
          <w:color w:val="000000"/>
          <w:lang w:val="es-MX"/>
        </w:rPr>
        <w:t xml:space="preserve"> </w:t>
      </w:r>
      <w:r w:rsidR="003137EC">
        <w:rPr>
          <w:rFonts w:ascii="Calibri" w:hAnsi="Calibri" w:cs="Calibri"/>
          <w:color w:val="000000"/>
          <w:lang w:val="es-MX"/>
        </w:rPr>
        <w:t xml:space="preserve">Regreso al hotel. </w:t>
      </w:r>
      <w:r w:rsidR="003944C0">
        <w:rPr>
          <w:rFonts w:ascii="Calibri" w:hAnsi="Calibri" w:cs="Calibri"/>
          <w:color w:val="000000"/>
        </w:rPr>
        <w:t xml:space="preserve">Por la noche nos encaminaremos a la famosa Plaza de Garibaldi, donde disfrutaremos de un show mexicano, mariachis, estampas mexicanas y música. Regreso al hotel. Alojamiento. </w:t>
      </w:r>
      <w:r w:rsidR="003137EC" w:rsidRPr="007074F5">
        <w:rPr>
          <w:rFonts w:ascii="Calibri" w:hAnsi="Calibri" w:cs="Calibri"/>
          <w:b/>
          <w:bCs/>
          <w:lang w:val="es-MX"/>
        </w:rPr>
        <w:t>Almuerzo y</w:t>
      </w:r>
      <w:r w:rsidR="003137EC">
        <w:rPr>
          <w:rFonts w:ascii="Calibri" w:hAnsi="Calibri" w:cs="Calibri"/>
          <w:b/>
          <w:bCs/>
          <w:lang w:val="es-MX"/>
        </w:rPr>
        <w:t xml:space="preserve"> </w:t>
      </w:r>
      <w:r w:rsidR="003137EC" w:rsidRPr="007074F5">
        <w:rPr>
          <w:rFonts w:ascii="Calibri" w:hAnsi="Calibri" w:cs="Calibri"/>
          <w:b/>
          <w:bCs/>
          <w:lang w:val="es-MX"/>
        </w:rPr>
        <w:t>c</w:t>
      </w:r>
      <w:r w:rsidR="003137EC" w:rsidRPr="007074F5">
        <w:rPr>
          <w:rFonts w:ascii="Calibri" w:hAnsi="Calibri" w:cs="Calibri"/>
          <w:b/>
          <w:bCs/>
        </w:rPr>
        <w:t>ena</w:t>
      </w:r>
      <w:r w:rsidR="003137EC">
        <w:rPr>
          <w:rFonts w:ascii="Calibri" w:hAnsi="Calibri" w:cs="Calibri"/>
          <w:b/>
          <w:bCs/>
        </w:rPr>
        <w:t xml:space="preserve"> </w:t>
      </w:r>
      <w:r w:rsidR="003137EC" w:rsidRPr="007074F5">
        <w:rPr>
          <w:rFonts w:ascii="Calibri" w:hAnsi="Calibri" w:cs="Calibri"/>
          <w:b/>
          <w:bCs/>
        </w:rPr>
        <w:t>incluid</w:t>
      </w:r>
      <w:r w:rsidR="003137EC">
        <w:rPr>
          <w:rFonts w:ascii="Calibri" w:hAnsi="Calibri" w:cs="Calibri"/>
          <w:b/>
          <w:bCs/>
        </w:rPr>
        <w:t>os</w:t>
      </w:r>
      <w:r w:rsidR="003137EC" w:rsidRPr="007074F5">
        <w:rPr>
          <w:rFonts w:ascii="Calibri" w:hAnsi="Calibri" w:cs="Calibri"/>
          <w:b/>
          <w:bCs/>
        </w:rPr>
        <w:t>.</w:t>
      </w:r>
    </w:p>
    <w:p w14:paraId="15B510A9" w14:textId="77777777" w:rsidR="00587C31" w:rsidRDefault="00587C31" w:rsidP="00BA720B">
      <w:pPr>
        <w:widowControl w:val="0"/>
        <w:autoSpaceDE w:val="0"/>
        <w:autoSpaceDN w:val="0"/>
        <w:adjustRightInd w:val="0"/>
        <w:spacing w:after="0" w:line="240" w:lineRule="auto"/>
        <w:rPr>
          <w:b/>
          <w:bCs/>
          <w:color w:val="00B050"/>
          <w:sz w:val="24"/>
          <w:szCs w:val="24"/>
          <w:lang w:val="es-MX"/>
        </w:rPr>
      </w:pPr>
    </w:p>
    <w:p w14:paraId="6A34E8FF" w14:textId="2546C9CE" w:rsidR="001B2667" w:rsidRPr="00472716" w:rsidRDefault="00472716" w:rsidP="001B2667">
      <w:pPr>
        <w:widowControl w:val="0"/>
        <w:autoSpaceDE w:val="0"/>
        <w:autoSpaceDN w:val="0"/>
        <w:adjustRightInd w:val="0"/>
        <w:spacing w:after="0" w:line="240" w:lineRule="auto"/>
        <w:rPr>
          <w:b/>
          <w:bCs/>
          <w:color w:val="002060"/>
          <w:sz w:val="24"/>
          <w:szCs w:val="24"/>
          <w:lang w:val="es-MX"/>
        </w:rPr>
      </w:pPr>
      <w:r w:rsidRPr="00472716">
        <w:rPr>
          <w:b/>
          <w:bCs/>
          <w:color w:val="002060"/>
          <w:sz w:val="24"/>
          <w:szCs w:val="24"/>
          <w:lang w:val="es-MX"/>
        </w:rPr>
        <w:t xml:space="preserve">DÍA 5. </w:t>
      </w:r>
      <w:r w:rsidR="009420BA">
        <w:rPr>
          <w:b/>
          <w:bCs/>
          <w:color w:val="002060"/>
          <w:sz w:val="24"/>
          <w:szCs w:val="24"/>
          <w:lang w:val="es-MX"/>
        </w:rPr>
        <w:t>NOV 22</w:t>
      </w:r>
      <w:r w:rsidRPr="00472716">
        <w:rPr>
          <w:b/>
          <w:bCs/>
          <w:color w:val="002060"/>
          <w:sz w:val="24"/>
          <w:szCs w:val="24"/>
          <w:lang w:val="es-MX"/>
        </w:rPr>
        <w:t>. CUAUTITLÁN / TEPOTZOTLÁN</w:t>
      </w:r>
    </w:p>
    <w:p w14:paraId="0ADB6777" w14:textId="058F6D6C" w:rsidR="001B2667" w:rsidRDefault="001B2667" w:rsidP="001B2667">
      <w:pPr>
        <w:widowControl w:val="0"/>
        <w:autoSpaceDE w:val="0"/>
        <w:autoSpaceDN w:val="0"/>
        <w:adjustRightInd w:val="0"/>
        <w:spacing w:after="0" w:line="240" w:lineRule="auto"/>
        <w:rPr>
          <w:rFonts w:ascii="Calibri" w:hAnsi="Calibri" w:cs="Calibri"/>
          <w:b/>
          <w:bCs/>
          <w:color w:val="5B9BD5" w:themeColor="accent1"/>
          <w:lang w:val="es-MX"/>
        </w:rPr>
      </w:pPr>
      <w:r>
        <w:rPr>
          <w:rFonts w:ascii="Calibri" w:eastAsia="Times New Roman" w:hAnsi="Calibri" w:cs="Calibri"/>
          <w:b/>
          <w:noProof/>
          <w:lang w:val="es-MX" w:eastAsia="es-MX"/>
        </w:rPr>
        <w:t>Desayuno.</w:t>
      </w:r>
      <w:r>
        <w:rPr>
          <w:rFonts w:ascii="Calibri" w:eastAsia="Times New Roman" w:hAnsi="Calibri" w:cs="Calibri"/>
          <w:noProof/>
          <w:lang w:val="es-MX" w:eastAsia="es-MX"/>
        </w:rPr>
        <w:t xml:space="preserve"> </w:t>
      </w:r>
      <w:r w:rsidR="00F703AE">
        <w:rPr>
          <w:rFonts w:ascii="Calibri" w:hAnsi="Calibri" w:cs="Calibri"/>
          <w:color w:val="000000"/>
        </w:rPr>
        <w:t xml:space="preserve">Salida del hotel en dirección al Santuario de San Juan Diego en Cuautitlán, en donde tendremos nuestra misa.  </w:t>
      </w:r>
      <w:r w:rsidR="009E415C" w:rsidRPr="009E415C">
        <w:rPr>
          <w:rFonts w:ascii="Calibri" w:hAnsi="Calibri" w:cs="Calibri"/>
          <w:color w:val="000000"/>
        </w:rPr>
        <w:t>Está ubicado en el sitio en donde, aseguran, se dio la quinta aparición de la Virgen de Guadalupe. Se trata de la casa en donde nació y creció el santo indígena Juan Diego, junto con su tío Bernardino. El inmueble pasó por un largo proceso de restauración, iniciado en 1963 y concluido con su inauguración como casa-museo el 7 de diciembre de 2002. Resguarda el primer altar adoratorio dedicado a la Virgen del Tepeyac.</w:t>
      </w:r>
      <w:r w:rsidR="00B54C86">
        <w:rPr>
          <w:rFonts w:ascii="Calibri" w:hAnsi="Calibri" w:cs="Calibri"/>
          <w:color w:val="000000"/>
        </w:rPr>
        <w:t xml:space="preserve"> </w:t>
      </w:r>
      <w:r w:rsidR="001F4D98">
        <w:rPr>
          <w:rFonts w:ascii="Calibri" w:hAnsi="Calibri" w:cs="Calibri"/>
          <w:color w:val="000000"/>
        </w:rPr>
        <w:t xml:space="preserve">Seguiremos hacia Tepotzotlán, </w:t>
      </w:r>
      <w:r w:rsidR="001F4D98" w:rsidRPr="0065470B">
        <w:rPr>
          <w:rFonts w:ascii="Calibri" w:hAnsi="Calibri" w:cs="Calibri"/>
          <w:color w:val="000000"/>
        </w:rPr>
        <w:t>en donde se tendrá un recorrido por el Museo Nacional de Virreinato, que se encuentra alojado en un ex monasterio del siglo XVIII y que da cabida a algunas piezas de arte más representativas del período colonial. Regreso a</w:t>
      </w:r>
      <w:r w:rsidR="001F4D98">
        <w:rPr>
          <w:rFonts w:ascii="Calibri" w:hAnsi="Calibri" w:cs="Calibri"/>
          <w:color w:val="000000"/>
        </w:rPr>
        <w:t xml:space="preserve"> la Ciudad de México</w:t>
      </w:r>
      <w:r w:rsidR="001F4D98" w:rsidRPr="0065470B">
        <w:rPr>
          <w:rFonts w:ascii="Calibri" w:hAnsi="Calibri" w:cs="Calibri"/>
          <w:color w:val="000000"/>
        </w:rPr>
        <w:t>.</w:t>
      </w:r>
      <w:r w:rsidR="001F4D98">
        <w:rPr>
          <w:rFonts w:ascii="Calibri" w:hAnsi="Calibri" w:cs="Calibri"/>
          <w:color w:val="000000"/>
        </w:rPr>
        <w:t xml:space="preserve"> </w:t>
      </w:r>
      <w:r w:rsidR="009E61EF" w:rsidRPr="007074F5">
        <w:rPr>
          <w:rFonts w:ascii="Calibri" w:hAnsi="Calibri" w:cs="Calibri"/>
          <w:b/>
          <w:bCs/>
          <w:lang w:val="es-MX"/>
        </w:rPr>
        <w:t>Almuerzo y</w:t>
      </w:r>
      <w:r w:rsidR="009E61EF">
        <w:rPr>
          <w:rFonts w:ascii="Calibri" w:hAnsi="Calibri" w:cs="Calibri"/>
          <w:b/>
          <w:bCs/>
          <w:lang w:val="es-MX"/>
        </w:rPr>
        <w:t xml:space="preserve"> </w:t>
      </w:r>
      <w:r w:rsidR="009E61EF" w:rsidRPr="007074F5">
        <w:rPr>
          <w:rFonts w:ascii="Calibri" w:hAnsi="Calibri" w:cs="Calibri"/>
          <w:b/>
          <w:bCs/>
          <w:lang w:val="es-MX"/>
        </w:rPr>
        <w:t>c</w:t>
      </w:r>
      <w:r w:rsidR="009E61EF" w:rsidRPr="007074F5">
        <w:rPr>
          <w:rFonts w:ascii="Calibri" w:hAnsi="Calibri" w:cs="Calibri"/>
          <w:b/>
          <w:bCs/>
        </w:rPr>
        <w:t>ena</w:t>
      </w:r>
      <w:r w:rsidR="009E61EF">
        <w:rPr>
          <w:rFonts w:ascii="Calibri" w:hAnsi="Calibri" w:cs="Calibri"/>
          <w:b/>
          <w:bCs/>
        </w:rPr>
        <w:t xml:space="preserve"> </w:t>
      </w:r>
      <w:r w:rsidR="009E61EF" w:rsidRPr="007074F5">
        <w:rPr>
          <w:rFonts w:ascii="Calibri" w:hAnsi="Calibri" w:cs="Calibri"/>
          <w:b/>
          <w:bCs/>
        </w:rPr>
        <w:t>incluid</w:t>
      </w:r>
      <w:r w:rsidR="009E61EF">
        <w:rPr>
          <w:rFonts w:ascii="Calibri" w:hAnsi="Calibri" w:cs="Calibri"/>
          <w:b/>
          <w:bCs/>
        </w:rPr>
        <w:t>os</w:t>
      </w:r>
      <w:r w:rsidR="009E61EF" w:rsidRPr="007074F5">
        <w:rPr>
          <w:rFonts w:ascii="Calibri" w:hAnsi="Calibri" w:cs="Calibri"/>
          <w:b/>
          <w:bCs/>
        </w:rPr>
        <w:t>.</w:t>
      </w:r>
    </w:p>
    <w:p w14:paraId="30EF4424" w14:textId="1E1CF821" w:rsidR="00BA720B" w:rsidRDefault="00BA720B" w:rsidP="001B2667">
      <w:pPr>
        <w:widowControl w:val="0"/>
        <w:autoSpaceDE w:val="0"/>
        <w:autoSpaceDN w:val="0"/>
        <w:adjustRightInd w:val="0"/>
        <w:spacing w:after="0" w:line="240" w:lineRule="auto"/>
        <w:rPr>
          <w:b/>
          <w:bCs/>
          <w:color w:val="5B9BD5" w:themeColor="accent1"/>
          <w:sz w:val="24"/>
          <w:szCs w:val="24"/>
          <w:lang w:val="es-MX"/>
        </w:rPr>
      </w:pPr>
    </w:p>
    <w:p w14:paraId="4357C207" w14:textId="13DD6C9E" w:rsidR="003F6A0D" w:rsidRPr="00472716" w:rsidRDefault="00472716" w:rsidP="003F6A0D">
      <w:pPr>
        <w:widowControl w:val="0"/>
        <w:autoSpaceDE w:val="0"/>
        <w:autoSpaceDN w:val="0"/>
        <w:adjustRightInd w:val="0"/>
        <w:spacing w:after="0" w:line="240" w:lineRule="auto"/>
        <w:rPr>
          <w:b/>
          <w:bCs/>
          <w:color w:val="002060"/>
          <w:sz w:val="24"/>
          <w:szCs w:val="24"/>
          <w:lang w:val="es-MX"/>
        </w:rPr>
      </w:pPr>
      <w:r w:rsidRPr="00472716">
        <w:rPr>
          <w:b/>
          <w:bCs/>
          <w:color w:val="002060"/>
          <w:sz w:val="24"/>
          <w:szCs w:val="24"/>
          <w:lang w:val="es-MX"/>
        </w:rPr>
        <w:t xml:space="preserve">DÍA </w:t>
      </w:r>
      <w:r w:rsidR="002D60D1">
        <w:rPr>
          <w:b/>
          <w:bCs/>
          <w:color w:val="002060"/>
          <w:sz w:val="24"/>
          <w:szCs w:val="24"/>
          <w:lang w:val="es-MX"/>
        </w:rPr>
        <w:t>6</w:t>
      </w:r>
      <w:r w:rsidRPr="00472716">
        <w:rPr>
          <w:b/>
          <w:bCs/>
          <w:color w:val="002060"/>
          <w:sz w:val="24"/>
          <w:szCs w:val="24"/>
          <w:lang w:val="es-MX"/>
        </w:rPr>
        <w:t xml:space="preserve">. </w:t>
      </w:r>
      <w:r w:rsidR="009420BA">
        <w:rPr>
          <w:b/>
          <w:bCs/>
          <w:color w:val="002060"/>
          <w:sz w:val="24"/>
          <w:szCs w:val="24"/>
          <w:lang w:val="es-MX"/>
        </w:rPr>
        <w:t>NOV 23</w:t>
      </w:r>
      <w:r w:rsidRPr="00472716">
        <w:rPr>
          <w:b/>
          <w:bCs/>
          <w:color w:val="002060"/>
          <w:sz w:val="24"/>
          <w:szCs w:val="24"/>
          <w:lang w:val="es-MX"/>
        </w:rPr>
        <w:t>. CIUDAD DE MÉXICO / CANCÚN.</w:t>
      </w:r>
    </w:p>
    <w:p w14:paraId="18BB70CB" w14:textId="77777777" w:rsidR="003F6A0D" w:rsidRPr="006C1185" w:rsidRDefault="003F6A0D" w:rsidP="003F6A0D">
      <w:pPr>
        <w:widowControl w:val="0"/>
        <w:autoSpaceDE w:val="0"/>
        <w:autoSpaceDN w:val="0"/>
        <w:adjustRightInd w:val="0"/>
        <w:spacing w:after="0" w:line="240" w:lineRule="auto"/>
        <w:rPr>
          <w:b/>
          <w:bCs/>
          <w:color w:val="5B9BD5" w:themeColor="accent1"/>
          <w:szCs w:val="24"/>
          <w:lang w:val="es-MX"/>
        </w:rPr>
      </w:pPr>
      <w:r w:rsidRPr="00D538E2">
        <w:rPr>
          <w:b/>
          <w:color w:val="000000"/>
          <w:szCs w:val="24"/>
          <w:lang w:val="es-MX"/>
        </w:rPr>
        <w:t>Desayuno.</w:t>
      </w:r>
      <w:r>
        <w:rPr>
          <w:color w:val="000000"/>
          <w:szCs w:val="24"/>
          <w:lang w:val="es-MX"/>
        </w:rPr>
        <w:t xml:space="preserve"> </w:t>
      </w:r>
      <w:r w:rsidRPr="00840C73">
        <w:rPr>
          <w:color w:val="000000"/>
          <w:szCs w:val="24"/>
          <w:lang w:val="es-MX"/>
        </w:rPr>
        <w:t>A la hora señalada por nuestros guías se realizará el traslado del hotel al Aeropuerto Benito Juárez de México lugar donde abordar</w:t>
      </w:r>
      <w:r>
        <w:rPr>
          <w:color w:val="000000"/>
          <w:szCs w:val="24"/>
          <w:lang w:val="es-MX"/>
        </w:rPr>
        <w:t>emos el</w:t>
      </w:r>
      <w:r w:rsidRPr="00840C73">
        <w:rPr>
          <w:color w:val="000000"/>
          <w:szCs w:val="24"/>
          <w:lang w:val="es-MX"/>
        </w:rPr>
        <w:t xml:space="preserve"> vuel</w:t>
      </w:r>
      <w:r>
        <w:rPr>
          <w:color w:val="000000"/>
          <w:szCs w:val="24"/>
          <w:lang w:val="es-MX"/>
        </w:rPr>
        <w:t>o a Cancún</w:t>
      </w:r>
      <w:r w:rsidRPr="00840C73">
        <w:rPr>
          <w:color w:val="000000"/>
          <w:szCs w:val="24"/>
          <w:lang w:val="es-MX"/>
        </w:rPr>
        <w:t xml:space="preserve">. </w:t>
      </w:r>
      <w:r>
        <w:rPr>
          <w:color w:val="000000"/>
          <w:szCs w:val="24"/>
          <w:lang w:val="es-MX"/>
        </w:rPr>
        <w:t>Traslado al hotel</w:t>
      </w:r>
      <w:r>
        <w:rPr>
          <w:b/>
          <w:bCs/>
          <w:color w:val="5B9BD5" w:themeColor="accent1"/>
          <w:szCs w:val="24"/>
          <w:lang w:val="es-MX"/>
        </w:rPr>
        <w:t xml:space="preserve">. </w:t>
      </w:r>
      <w:r w:rsidRPr="0008015F">
        <w:rPr>
          <w:b/>
          <w:color w:val="000000"/>
          <w:szCs w:val="24"/>
          <w:lang w:val="es-MX"/>
        </w:rPr>
        <w:t xml:space="preserve">Inicia plan todo incluido </w:t>
      </w:r>
      <w:r>
        <w:rPr>
          <w:b/>
          <w:color w:val="000000"/>
          <w:szCs w:val="24"/>
          <w:lang w:val="es-MX"/>
        </w:rPr>
        <w:t>C</w:t>
      </w:r>
      <w:r w:rsidRPr="0008015F">
        <w:rPr>
          <w:b/>
          <w:color w:val="000000"/>
          <w:szCs w:val="24"/>
          <w:lang w:val="es-MX"/>
        </w:rPr>
        <w:t>ancún.</w:t>
      </w:r>
    </w:p>
    <w:p w14:paraId="407629E0" w14:textId="77777777" w:rsidR="003F6A0D" w:rsidRDefault="003F6A0D" w:rsidP="003F6A0D">
      <w:pPr>
        <w:widowControl w:val="0"/>
        <w:autoSpaceDE w:val="0"/>
        <w:autoSpaceDN w:val="0"/>
        <w:adjustRightInd w:val="0"/>
        <w:spacing w:after="0" w:line="240" w:lineRule="auto"/>
        <w:rPr>
          <w:b/>
          <w:bCs/>
          <w:color w:val="00B050"/>
          <w:sz w:val="24"/>
          <w:szCs w:val="24"/>
          <w:lang w:val="es-MX"/>
        </w:rPr>
      </w:pPr>
    </w:p>
    <w:p w14:paraId="103149EC" w14:textId="60ABC8F0" w:rsidR="003F6A0D" w:rsidRPr="00472716" w:rsidRDefault="00472716" w:rsidP="003F6A0D">
      <w:pPr>
        <w:widowControl w:val="0"/>
        <w:autoSpaceDE w:val="0"/>
        <w:autoSpaceDN w:val="0"/>
        <w:adjustRightInd w:val="0"/>
        <w:spacing w:after="0" w:line="240" w:lineRule="auto"/>
        <w:rPr>
          <w:b/>
          <w:bCs/>
          <w:color w:val="002060"/>
          <w:sz w:val="24"/>
          <w:szCs w:val="24"/>
          <w:lang w:val="es-MX"/>
        </w:rPr>
      </w:pPr>
      <w:r w:rsidRPr="00472716">
        <w:rPr>
          <w:b/>
          <w:bCs/>
          <w:color w:val="002060"/>
          <w:sz w:val="24"/>
          <w:szCs w:val="24"/>
          <w:lang w:val="es-MX"/>
        </w:rPr>
        <w:t xml:space="preserve">DÍA </w:t>
      </w:r>
      <w:r w:rsidR="002D60D1">
        <w:rPr>
          <w:b/>
          <w:bCs/>
          <w:color w:val="002060"/>
          <w:sz w:val="24"/>
          <w:szCs w:val="24"/>
          <w:lang w:val="es-MX"/>
        </w:rPr>
        <w:t>7</w:t>
      </w:r>
      <w:r w:rsidR="009420BA">
        <w:rPr>
          <w:b/>
          <w:bCs/>
          <w:color w:val="002060"/>
          <w:sz w:val="24"/>
          <w:szCs w:val="24"/>
          <w:lang w:val="es-MX"/>
        </w:rPr>
        <w:t>. NOV 24</w:t>
      </w:r>
      <w:r w:rsidRPr="00472716">
        <w:rPr>
          <w:b/>
          <w:bCs/>
          <w:color w:val="002060"/>
          <w:sz w:val="24"/>
          <w:szCs w:val="24"/>
          <w:lang w:val="es-MX"/>
        </w:rPr>
        <w:t xml:space="preserve">. CANCÚN / SANTUARIO VIRGEN MARÍA DESATADORA DE NUDOS.  </w:t>
      </w:r>
    </w:p>
    <w:p w14:paraId="5F37E1EF" w14:textId="6EE607D3" w:rsidR="00AA2A17" w:rsidRDefault="00AA2A17" w:rsidP="00AA2A17">
      <w:pPr>
        <w:widowControl w:val="0"/>
        <w:autoSpaceDE w:val="0"/>
        <w:autoSpaceDN w:val="0"/>
        <w:adjustRightInd w:val="0"/>
        <w:spacing w:after="0" w:line="240" w:lineRule="auto"/>
        <w:rPr>
          <w:b/>
          <w:bCs/>
          <w:color w:val="5B9BD5" w:themeColor="accent1"/>
          <w:sz w:val="24"/>
          <w:szCs w:val="24"/>
          <w:lang w:val="es-EC"/>
        </w:rPr>
      </w:pPr>
      <w:r>
        <w:rPr>
          <w:b/>
          <w:color w:val="000000"/>
          <w:szCs w:val="24"/>
          <w:lang w:val="es-MX"/>
        </w:rPr>
        <w:t>Plan todo incluido.</w:t>
      </w:r>
      <w:r>
        <w:rPr>
          <w:color w:val="000000"/>
          <w:szCs w:val="24"/>
          <w:lang w:val="es-MX"/>
        </w:rPr>
        <w:t xml:space="preserve"> Visitaremos el Santuario de María Desatadora de Nudos, una iglesia única en su tipo en México y en el mundo. Enclavada en la selva quintanarroense se encuentra un verdadero edén, este santuario y parroquia se encuentra en el área de Jardines del Sur, fieles de todas partes del mundo llegan para conocer a la virgen y </w:t>
      </w:r>
      <w:r w:rsidR="001768B8">
        <w:rPr>
          <w:color w:val="000000"/>
          <w:szCs w:val="24"/>
          <w:lang w:val="es-MX"/>
        </w:rPr>
        <w:t>p</w:t>
      </w:r>
      <w:r w:rsidR="000941A4" w:rsidRPr="000941A4">
        <w:rPr>
          <w:color w:val="000000"/>
          <w:szCs w:val="24"/>
          <w:lang w:val="es-MX"/>
        </w:rPr>
        <w:t>edirle su intersección</w:t>
      </w:r>
      <w:r>
        <w:rPr>
          <w:color w:val="000000"/>
          <w:szCs w:val="24"/>
          <w:lang w:val="es-MX"/>
        </w:rPr>
        <w:t>. Además de la iglesia principal, dentro del Santuario hay 6 capillas que puedes visitar, todas con el mismo estilo y arquitectura de madera con techos de palma: la Capilla de la Misericordia, la Capilla del Santo Silencio, la Ermita de la Virgen de Guadalupe y a Juan Diego, y otras más pequeñas y sencillas: la Capilla del Ángel, de San José Dormido y de San Pío. Regreso al hotel. Alojamiento</w:t>
      </w:r>
    </w:p>
    <w:p w14:paraId="31B3643E" w14:textId="77777777" w:rsidR="003F6A0D" w:rsidRPr="00472716" w:rsidRDefault="003F6A0D" w:rsidP="003F6A0D">
      <w:pPr>
        <w:widowControl w:val="0"/>
        <w:autoSpaceDE w:val="0"/>
        <w:autoSpaceDN w:val="0"/>
        <w:adjustRightInd w:val="0"/>
        <w:spacing w:after="0" w:line="240" w:lineRule="auto"/>
        <w:rPr>
          <w:b/>
          <w:bCs/>
          <w:color w:val="002060"/>
          <w:sz w:val="24"/>
          <w:szCs w:val="24"/>
          <w:lang w:val="es-MX"/>
        </w:rPr>
      </w:pPr>
    </w:p>
    <w:p w14:paraId="4A1973A4" w14:textId="7D9312E2" w:rsidR="003F6A0D" w:rsidRPr="00472716" w:rsidRDefault="00472716" w:rsidP="003F6A0D">
      <w:pPr>
        <w:widowControl w:val="0"/>
        <w:autoSpaceDE w:val="0"/>
        <w:autoSpaceDN w:val="0"/>
        <w:adjustRightInd w:val="0"/>
        <w:spacing w:after="0" w:line="240" w:lineRule="auto"/>
        <w:rPr>
          <w:b/>
          <w:bCs/>
          <w:color w:val="002060"/>
          <w:sz w:val="24"/>
          <w:szCs w:val="24"/>
          <w:lang w:val="es-MX"/>
        </w:rPr>
      </w:pPr>
      <w:r w:rsidRPr="00472716">
        <w:rPr>
          <w:b/>
          <w:bCs/>
          <w:color w:val="002060"/>
          <w:sz w:val="24"/>
          <w:szCs w:val="24"/>
          <w:lang w:val="es-MX"/>
        </w:rPr>
        <w:t xml:space="preserve">DÍA </w:t>
      </w:r>
      <w:r w:rsidR="002D60D1">
        <w:rPr>
          <w:b/>
          <w:bCs/>
          <w:color w:val="002060"/>
          <w:sz w:val="24"/>
          <w:szCs w:val="24"/>
          <w:lang w:val="es-MX"/>
        </w:rPr>
        <w:t>8</w:t>
      </w:r>
      <w:r w:rsidRPr="00472716">
        <w:rPr>
          <w:b/>
          <w:bCs/>
          <w:color w:val="002060"/>
          <w:sz w:val="24"/>
          <w:szCs w:val="24"/>
          <w:lang w:val="es-MX"/>
        </w:rPr>
        <w:t xml:space="preserve">. </w:t>
      </w:r>
      <w:r w:rsidR="009420BA">
        <w:rPr>
          <w:b/>
          <w:bCs/>
          <w:color w:val="002060"/>
          <w:sz w:val="24"/>
          <w:szCs w:val="24"/>
          <w:lang w:val="es-MX"/>
        </w:rPr>
        <w:t>NOV 25</w:t>
      </w:r>
      <w:r w:rsidRPr="00472716">
        <w:rPr>
          <w:b/>
          <w:bCs/>
          <w:color w:val="002060"/>
          <w:sz w:val="24"/>
          <w:szCs w:val="24"/>
          <w:lang w:val="es-MX"/>
        </w:rPr>
        <w:t xml:space="preserve">.   </w:t>
      </w:r>
      <w:r w:rsidR="005B63F2" w:rsidRPr="005B63F2">
        <w:rPr>
          <w:b/>
          <w:bCs/>
          <w:color w:val="002060"/>
          <w:sz w:val="24"/>
          <w:szCs w:val="24"/>
          <w:lang w:val="es-MX"/>
        </w:rPr>
        <w:t>CANCÚN/ PLAYA DEL CARMEN.</w:t>
      </w:r>
    </w:p>
    <w:p w14:paraId="276F8B1C" w14:textId="77777777" w:rsidR="005B63F2" w:rsidRDefault="005B63F2" w:rsidP="005B63F2">
      <w:pPr>
        <w:widowControl w:val="0"/>
        <w:autoSpaceDE w:val="0"/>
        <w:autoSpaceDN w:val="0"/>
        <w:adjustRightInd w:val="0"/>
        <w:spacing w:after="0" w:line="240" w:lineRule="auto"/>
        <w:rPr>
          <w:color w:val="000000"/>
          <w:szCs w:val="24"/>
          <w:lang w:val="es-MX"/>
        </w:rPr>
      </w:pPr>
      <w:r>
        <w:rPr>
          <w:b/>
          <w:color w:val="000000"/>
          <w:szCs w:val="24"/>
          <w:lang w:val="es-MX"/>
        </w:rPr>
        <w:t>Plan todo incluido.</w:t>
      </w:r>
      <w:r>
        <w:rPr>
          <w:color w:val="000000"/>
          <w:szCs w:val="24"/>
          <w:lang w:val="es-MX"/>
        </w:rPr>
        <w:t xml:space="preserve"> A la hora indicada por el guía nos dirigiremos hacia Playa del Carmen, que se encuentra a 60 km al sur de Cancún, en el corazón de la Riviera Maya. Fue conocida por los pueblos originarios de Yucatán como </w:t>
      </w:r>
      <w:proofErr w:type="spellStart"/>
      <w:r>
        <w:rPr>
          <w:color w:val="000000"/>
          <w:szCs w:val="24"/>
          <w:lang w:val="es-MX"/>
        </w:rPr>
        <w:t>Xaman-Há</w:t>
      </w:r>
      <w:proofErr w:type="spellEnd"/>
      <w:r>
        <w:rPr>
          <w:color w:val="000000"/>
          <w:szCs w:val="24"/>
          <w:lang w:val="es-MX"/>
        </w:rPr>
        <w:t xml:space="preserve">. En pocos años pasó de ser un tranquilo pueblo pesquero a uno de los principales destinos de playa del Caribe. Para los que buscan vida nocturna, oferta gastronómica, compras, es un lugar ideal. Además de disfrutar de sus playas y pasear por la Quinta Avenida (principal calle comercial). Tiempo libre. Regreso al hotel en Cancún. </w:t>
      </w:r>
    </w:p>
    <w:p w14:paraId="0841F10A" w14:textId="77777777" w:rsidR="005B63F2" w:rsidRPr="00FA01DA" w:rsidRDefault="005B63F2" w:rsidP="003F6A0D">
      <w:pPr>
        <w:widowControl w:val="0"/>
        <w:autoSpaceDE w:val="0"/>
        <w:autoSpaceDN w:val="0"/>
        <w:adjustRightInd w:val="0"/>
        <w:spacing w:after="0" w:line="240" w:lineRule="auto"/>
        <w:rPr>
          <w:b/>
          <w:bCs/>
          <w:color w:val="5B9BD5" w:themeColor="accent1"/>
          <w:sz w:val="16"/>
          <w:szCs w:val="24"/>
          <w:lang w:val="es-MX"/>
        </w:rPr>
      </w:pPr>
    </w:p>
    <w:p w14:paraId="6F9480A4" w14:textId="71EF70AC" w:rsidR="003F6A0D" w:rsidRPr="00472716" w:rsidRDefault="00472716" w:rsidP="003F6A0D">
      <w:pPr>
        <w:widowControl w:val="0"/>
        <w:autoSpaceDE w:val="0"/>
        <w:autoSpaceDN w:val="0"/>
        <w:adjustRightInd w:val="0"/>
        <w:spacing w:after="0" w:line="240" w:lineRule="auto"/>
        <w:rPr>
          <w:b/>
          <w:bCs/>
          <w:color w:val="002060"/>
          <w:sz w:val="24"/>
          <w:szCs w:val="24"/>
          <w:lang w:val="es-MX"/>
        </w:rPr>
      </w:pPr>
      <w:r w:rsidRPr="00472716">
        <w:rPr>
          <w:b/>
          <w:bCs/>
          <w:color w:val="002060"/>
          <w:sz w:val="24"/>
          <w:szCs w:val="24"/>
          <w:lang w:val="es-MX"/>
        </w:rPr>
        <w:t xml:space="preserve">DÍA </w:t>
      </w:r>
      <w:r w:rsidR="002D60D1">
        <w:rPr>
          <w:b/>
          <w:bCs/>
          <w:color w:val="002060"/>
          <w:sz w:val="24"/>
          <w:szCs w:val="24"/>
          <w:lang w:val="es-MX"/>
        </w:rPr>
        <w:t>9</w:t>
      </w:r>
      <w:r w:rsidRPr="00472716">
        <w:rPr>
          <w:b/>
          <w:bCs/>
          <w:color w:val="002060"/>
          <w:sz w:val="24"/>
          <w:szCs w:val="24"/>
          <w:lang w:val="es-MX"/>
        </w:rPr>
        <w:t xml:space="preserve">. </w:t>
      </w:r>
      <w:r w:rsidR="009420BA">
        <w:rPr>
          <w:b/>
          <w:bCs/>
          <w:color w:val="002060"/>
          <w:sz w:val="24"/>
          <w:szCs w:val="24"/>
          <w:lang w:val="es-MX"/>
        </w:rPr>
        <w:t>NOV 26</w:t>
      </w:r>
      <w:r w:rsidRPr="00472716">
        <w:rPr>
          <w:b/>
          <w:bCs/>
          <w:color w:val="002060"/>
          <w:sz w:val="24"/>
          <w:szCs w:val="24"/>
          <w:lang w:val="es-MX"/>
        </w:rPr>
        <w:t>.  TRASLADO HOTEL CANCÚN/ AEROPUERTO.</w:t>
      </w:r>
    </w:p>
    <w:p w14:paraId="7926B0DA" w14:textId="6A7DB4C2" w:rsidR="00703E17" w:rsidRPr="00FA01DA" w:rsidRDefault="003F6A0D" w:rsidP="003F6A0D">
      <w:pPr>
        <w:widowControl w:val="0"/>
        <w:autoSpaceDE w:val="0"/>
        <w:autoSpaceDN w:val="0"/>
        <w:adjustRightInd w:val="0"/>
        <w:spacing w:after="0" w:line="240" w:lineRule="auto"/>
        <w:rPr>
          <w:color w:val="000000"/>
          <w:szCs w:val="24"/>
          <w:lang w:val="es-MX"/>
        </w:rPr>
      </w:pPr>
      <w:r w:rsidRPr="00D538E2">
        <w:rPr>
          <w:b/>
          <w:color w:val="000000"/>
          <w:szCs w:val="24"/>
          <w:lang w:val="es-MX"/>
        </w:rPr>
        <w:t>Desayuno.</w:t>
      </w:r>
      <w:r>
        <w:rPr>
          <w:color w:val="000000"/>
          <w:szCs w:val="24"/>
          <w:lang w:val="es-MX"/>
        </w:rPr>
        <w:t xml:space="preserve"> </w:t>
      </w:r>
      <w:r w:rsidRPr="00840C73">
        <w:rPr>
          <w:color w:val="000000"/>
          <w:szCs w:val="24"/>
          <w:lang w:val="es-MX"/>
        </w:rPr>
        <w:t>A la hora señalada por nuestros guías se realizará el traslado del hotel al Aeropuerto Internacional Benito Juárez de México lugar donde abordaremos nuestro vuelo de retorno a casa.</w:t>
      </w:r>
      <w:r>
        <w:rPr>
          <w:color w:val="000000"/>
          <w:szCs w:val="24"/>
          <w:lang w:val="es-MX"/>
        </w:rPr>
        <w:t xml:space="preserve"> </w:t>
      </w:r>
    </w:p>
    <w:p w14:paraId="466037FF" w14:textId="374BFC9C" w:rsidR="003F6A0D" w:rsidRPr="00472716" w:rsidRDefault="003F6A0D" w:rsidP="003F6A0D">
      <w:pPr>
        <w:widowControl w:val="0"/>
        <w:autoSpaceDE w:val="0"/>
        <w:autoSpaceDN w:val="0"/>
        <w:adjustRightInd w:val="0"/>
        <w:spacing w:after="0" w:line="240" w:lineRule="auto"/>
        <w:rPr>
          <w:rFonts w:ascii="Cambria Math" w:hAnsi="Cambria Math"/>
          <w:b/>
          <w:bCs/>
          <w:color w:val="17365D"/>
        </w:rPr>
      </w:pPr>
      <w:r w:rsidRPr="00472716">
        <w:rPr>
          <w:rFonts w:ascii="Cambria Math" w:hAnsi="Cambria Math"/>
          <w:b/>
          <w:bCs/>
        </w:rPr>
        <w:t>FELIZ VIAJE. ¡FIN DE NUESTROS SERVICIOS!</w:t>
      </w:r>
    </w:p>
    <w:p w14:paraId="7CD652CE" w14:textId="77777777" w:rsidR="00AF070F" w:rsidRDefault="00AF070F" w:rsidP="00AF070F">
      <w:pPr>
        <w:pStyle w:val="Prrafodelista"/>
        <w:ind w:left="0"/>
        <w:rPr>
          <w:rFonts w:ascii="Cambria Math" w:hAnsi="Cambria Math"/>
          <w:b/>
          <w:bCs/>
          <w:color w:val="17365D"/>
        </w:rPr>
      </w:pPr>
    </w:p>
    <w:p w14:paraId="3C2DB50E" w14:textId="32017445" w:rsidR="00AF070F" w:rsidRPr="00AF070F" w:rsidRDefault="00AF070F" w:rsidP="00AF070F">
      <w:pPr>
        <w:pStyle w:val="Prrafodelista"/>
        <w:ind w:left="0"/>
        <w:rPr>
          <w:rFonts w:ascii="Cambria Math" w:hAnsi="Cambria Math"/>
          <w:b/>
          <w:bCs/>
          <w:color w:val="17365D"/>
        </w:rPr>
      </w:pPr>
      <w:r w:rsidRPr="00AF070F">
        <w:rPr>
          <w:rFonts w:ascii="Cambria Math" w:hAnsi="Cambria Math"/>
          <w:b/>
          <w:bCs/>
          <w:color w:val="17365D"/>
        </w:rPr>
        <w:lastRenderedPageBreak/>
        <w:t>2.-PRECIOS:</w:t>
      </w:r>
    </w:p>
    <w:p w14:paraId="4087AA69" w14:textId="6830EA3D" w:rsidR="00AF070F" w:rsidRDefault="00AF070F" w:rsidP="00AF070F">
      <w:pPr>
        <w:numPr>
          <w:ilvl w:val="0"/>
          <w:numId w:val="27"/>
        </w:numPr>
        <w:spacing w:after="0" w:line="240" w:lineRule="auto"/>
        <w:ind w:left="709"/>
      </w:pPr>
      <w:r w:rsidRPr="00A16EAA">
        <w:t>El Precio en efectivo, con descuento, USD. 2</w:t>
      </w:r>
      <w:r>
        <w:t>9</w:t>
      </w:r>
      <w:r w:rsidRPr="00A16EAA">
        <w:t>90,00 por persona, en habitación doble.</w:t>
      </w:r>
    </w:p>
    <w:p w14:paraId="2FA14D32" w14:textId="3122484D" w:rsidR="00AF070F" w:rsidRPr="009F1A40" w:rsidRDefault="00AF070F" w:rsidP="00AF070F">
      <w:pPr>
        <w:pStyle w:val="Prrafodelista"/>
        <w:numPr>
          <w:ilvl w:val="0"/>
          <w:numId w:val="27"/>
        </w:numPr>
        <w:shd w:val="clear" w:color="auto" w:fill="FFFFFF"/>
        <w:spacing w:after="0" w:line="240" w:lineRule="auto"/>
        <w:rPr>
          <w:rFonts w:ascii="Cambria Math" w:hAnsi="Cambria Math"/>
          <w:sz w:val="24"/>
          <w:szCs w:val="24"/>
        </w:rPr>
      </w:pPr>
      <w:r w:rsidRPr="009F1A40">
        <w:t xml:space="preserve">El Precio regular, por persona, USD.  </w:t>
      </w:r>
      <w:r>
        <w:t>3199</w:t>
      </w:r>
      <w:r w:rsidRPr="009F1A40">
        <w:t xml:space="preserve">.00, en habitación doble. </w:t>
      </w:r>
    </w:p>
    <w:p w14:paraId="5A1B42D7" w14:textId="77777777" w:rsidR="00AF070F" w:rsidRPr="00A16EAA" w:rsidRDefault="00AF070F" w:rsidP="00AF070F">
      <w:pPr>
        <w:numPr>
          <w:ilvl w:val="0"/>
          <w:numId w:val="27"/>
        </w:numPr>
        <w:spacing w:after="0" w:line="240" w:lineRule="auto"/>
        <w:ind w:left="709"/>
      </w:pPr>
      <w:r w:rsidRPr="00A16EAA">
        <w:t>Suplemento por habitación sencilla USD. 500,00</w:t>
      </w:r>
    </w:p>
    <w:p w14:paraId="62E01D7A" w14:textId="274FD055" w:rsidR="00AF070F" w:rsidRPr="00A16EAA" w:rsidRDefault="00AF070F" w:rsidP="00AF070F">
      <w:pPr>
        <w:numPr>
          <w:ilvl w:val="0"/>
          <w:numId w:val="27"/>
        </w:numPr>
        <w:spacing w:after="0" w:line="240" w:lineRule="auto"/>
        <w:ind w:left="709"/>
        <w:rPr>
          <w:rFonts w:ascii="Cambria Math" w:hAnsi="Cambria Math"/>
          <w:color w:val="000000"/>
        </w:rPr>
      </w:pPr>
      <w:r w:rsidRPr="00A16EAA">
        <w:t xml:space="preserve">Cuotitas desde USD. </w:t>
      </w:r>
      <w:r>
        <w:t>1</w:t>
      </w:r>
      <w:r w:rsidR="002C7933">
        <w:t>55</w:t>
      </w:r>
      <w:r w:rsidRPr="00A16EAA">
        <w:t>,00</w:t>
      </w:r>
    </w:p>
    <w:p w14:paraId="17EFC133" w14:textId="77777777" w:rsidR="00BA720B" w:rsidRDefault="00BA720B" w:rsidP="00BA720B">
      <w:pPr>
        <w:widowControl w:val="0"/>
        <w:autoSpaceDE w:val="0"/>
        <w:autoSpaceDN w:val="0"/>
        <w:adjustRightInd w:val="0"/>
        <w:spacing w:after="0" w:line="240" w:lineRule="auto"/>
        <w:rPr>
          <w:b/>
          <w:bCs/>
          <w:color w:val="00B050"/>
          <w:sz w:val="24"/>
          <w:szCs w:val="24"/>
          <w:lang w:val="es-MX"/>
        </w:rPr>
      </w:pPr>
    </w:p>
    <w:p w14:paraId="3A8916AF" w14:textId="17C6969E" w:rsidR="00472716" w:rsidRPr="00472716" w:rsidRDefault="00AF070F" w:rsidP="00472716">
      <w:pPr>
        <w:widowControl w:val="0"/>
        <w:autoSpaceDE w:val="0"/>
        <w:autoSpaceDN w:val="0"/>
        <w:adjustRightInd w:val="0"/>
        <w:rPr>
          <w:rFonts w:ascii="Cambria Math" w:hAnsi="Cambria Math"/>
          <w:b/>
          <w:bCs/>
          <w:color w:val="17365D"/>
        </w:rPr>
      </w:pPr>
      <w:r>
        <w:rPr>
          <w:rFonts w:ascii="Cambria Math" w:hAnsi="Cambria Math"/>
          <w:b/>
          <w:bCs/>
          <w:color w:val="17365D"/>
        </w:rPr>
        <w:t xml:space="preserve">3.- </w:t>
      </w:r>
      <w:r w:rsidR="00472716" w:rsidRPr="00472716">
        <w:rPr>
          <w:rFonts w:ascii="Cambria Math" w:hAnsi="Cambria Math"/>
          <w:b/>
          <w:bCs/>
          <w:color w:val="17365D"/>
        </w:rPr>
        <w:t>PRECIO INCLUYE</w:t>
      </w:r>
    </w:p>
    <w:p w14:paraId="42679718" w14:textId="3BFEF109" w:rsidR="00BA720B" w:rsidRDefault="00BA720B" w:rsidP="00BA720B">
      <w:pPr>
        <w:pStyle w:val="Prrafodelista"/>
        <w:numPr>
          <w:ilvl w:val="0"/>
          <w:numId w:val="20"/>
        </w:numPr>
        <w:jc w:val="left"/>
        <w:rPr>
          <w:color w:val="000000"/>
          <w:szCs w:val="24"/>
          <w:lang w:val="es-MX"/>
        </w:rPr>
      </w:pPr>
      <w:r>
        <w:rPr>
          <w:color w:val="000000"/>
          <w:szCs w:val="24"/>
          <w:lang w:val="es-MX"/>
        </w:rPr>
        <w:t>Hospedaje habitación estándar por 05 noches</w:t>
      </w:r>
      <w:r w:rsidR="00C620EB">
        <w:rPr>
          <w:color w:val="000000"/>
          <w:szCs w:val="24"/>
          <w:lang w:val="es-MX"/>
        </w:rPr>
        <w:t xml:space="preserve"> en Ciudad de México.</w:t>
      </w:r>
    </w:p>
    <w:p w14:paraId="1B1C5C06" w14:textId="77777777" w:rsidR="00BA720B" w:rsidRDefault="00BA720B" w:rsidP="00BA720B">
      <w:pPr>
        <w:pStyle w:val="Prrafodelista"/>
        <w:numPr>
          <w:ilvl w:val="0"/>
          <w:numId w:val="20"/>
        </w:numPr>
        <w:jc w:val="left"/>
        <w:rPr>
          <w:color w:val="000000"/>
          <w:szCs w:val="24"/>
          <w:lang w:val="es-MX"/>
        </w:rPr>
      </w:pPr>
      <w:r>
        <w:rPr>
          <w:color w:val="000000"/>
          <w:szCs w:val="24"/>
          <w:lang w:val="es-MX"/>
        </w:rPr>
        <w:t>Desayunos durante toda nuestra estancia.</w:t>
      </w:r>
    </w:p>
    <w:p w14:paraId="2A02FFAA" w14:textId="77777777" w:rsidR="00BA720B" w:rsidRDefault="00BA720B" w:rsidP="00BA720B">
      <w:pPr>
        <w:pStyle w:val="Prrafodelista"/>
        <w:numPr>
          <w:ilvl w:val="0"/>
          <w:numId w:val="20"/>
        </w:numPr>
        <w:jc w:val="left"/>
        <w:rPr>
          <w:color w:val="000000"/>
          <w:szCs w:val="24"/>
          <w:lang w:val="es-MX"/>
        </w:rPr>
      </w:pPr>
      <w:r>
        <w:rPr>
          <w:color w:val="000000"/>
          <w:szCs w:val="24"/>
          <w:lang w:val="es-MX"/>
        </w:rPr>
        <w:t>Almuerzos y cenas descritos en el programa.</w:t>
      </w:r>
    </w:p>
    <w:p w14:paraId="5016DA0C" w14:textId="77777777" w:rsidR="00BA720B" w:rsidRDefault="00BA720B" w:rsidP="00BA720B">
      <w:pPr>
        <w:pStyle w:val="Prrafodelista"/>
        <w:numPr>
          <w:ilvl w:val="0"/>
          <w:numId w:val="20"/>
        </w:numPr>
        <w:jc w:val="left"/>
        <w:rPr>
          <w:color w:val="000000"/>
          <w:szCs w:val="24"/>
          <w:lang w:val="es-MX"/>
        </w:rPr>
      </w:pPr>
      <w:r>
        <w:rPr>
          <w:color w:val="000000"/>
          <w:szCs w:val="24"/>
          <w:lang w:val="es-MX"/>
        </w:rPr>
        <w:t>Autobús o sprinter de turismo para los tours descritos en el programa.</w:t>
      </w:r>
    </w:p>
    <w:p w14:paraId="17B7EE88" w14:textId="77777777" w:rsidR="00BA720B" w:rsidRDefault="00BA720B" w:rsidP="00BA720B">
      <w:pPr>
        <w:pStyle w:val="Prrafodelista"/>
        <w:numPr>
          <w:ilvl w:val="0"/>
          <w:numId w:val="20"/>
        </w:numPr>
        <w:jc w:val="left"/>
        <w:rPr>
          <w:color w:val="000000"/>
          <w:szCs w:val="24"/>
          <w:lang w:val="es-MX"/>
        </w:rPr>
      </w:pPr>
      <w:r>
        <w:rPr>
          <w:color w:val="000000"/>
          <w:szCs w:val="24"/>
          <w:lang w:val="es-MX"/>
        </w:rPr>
        <w:t>Guías federales de turismo en español o en inglés.</w:t>
      </w:r>
    </w:p>
    <w:p w14:paraId="064687AA" w14:textId="77777777" w:rsidR="00BA720B" w:rsidRDefault="00BA720B" w:rsidP="00BA720B">
      <w:pPr>
        <w:pStyle w:val="Prrafodelista"/>
        <w:numPr>
          <w:ilvl w:val="0"/>
          <w:numId w:val="20"/>
        </w:numPr>
        <w:jc w:val="left"/>
        <w:rPr>
          <w:color w:val="000000"/>
          <w:szCs w:val="24"/>
          <w:lang w:val="es-MX"/>
        </w:rPr>
      </w:pPr>
      <w:r>
        <w:rPr>
          <w:color w:val="000000"/>
          <w:szCs w:val="24"/>
          <w:lang w:val="es-MX"/>
        </w:rPr>
        <w:t>Traslados aeropuerto / hotel / aeropuerto.</w:t>
      </w:r>
    </w:p>
    <w:p w14:paraId="5ACF3755" w14:textId="331626A4" w:rsidR="00BA720B" w:rsidRDefault="00BA720B" w:rsidP="00BA720B">
      <w:pPr>
        <w:pStyle w:val="Prrafodelista"/>
        <w:numPr>
          <w:ilvl w:val="0"/>
          <w:numId w:val="21"/>
        </w:numPr>
        <w:jc w:val="left"/>
        <w:rPr>
          <w:color w:val="000000"/>
          <w:szCs w:val="24"/>
          <w:lang w:val="es-MX"/>
        </w:rPr>
      </w:pPr>
      <w:r>
        <w:rPr>
          <w:color w:val="000000"/>
          <w:szCs w:val="24"/>
          <w:lang w:val="es-MX"/>
        </w:rPr>
        <w:t xml:space="preserve">Traslados terrestres Ciudad de México / </w:t>
      </w:r>
      <w:r w:rsidR="00C620EB">
        <w:rPr>
          <w:color w:val="000000"/>
          <w:szCs w:val="24"/>
          <w:lang w:val="es-MX"/>
        </w:rPr>
        <w:t>Tlaxcala</w:t>
      </w:r>
      <w:r>
        <w:rPr>
          <w:color w:val="000000"/>
          <w:szCs w:val="24"/>
          <w:lang w:val="es-MX"/>
        </w:rPr>
        <w:t xml:space="preserve"> / </w:t>
      </w:r>
      <w:r w:rsidR="00C620EB">
        <w:rPr>
          <w:color w:val="000000"/>
          <w:szCs w:val="24"/>
          <w:lang w:val="es-MX"/>
        </w:rPr>
        <w:t>Atlixco</w:t>
      </w:r>
      <w:r>
        <w:rPr>
          <w:color w:val="000000"/>
          <w:szCs w:val="24"/>
          <w:lang w:val="es-MX"/>
        </w:rPr>
        <w:t xml:space="preserve"> en </w:t>
      </w:r>
      <w:r w:rsidR="00C620EB">
        <w:rPr>
          <w:color w:val="000000"/>
          <w:szCs w:val="24"/>
          <w:lang w:val="es-MX"/>
        </w:rPr>
        <w:t>privado.</w:t>
      </w:r>
    </w:p>
    <w:p w14:paraId="5A8AA905" w14:textId="77777777" w:rsidR="00BA720B" w:rsidRDefault="00BA720B" w:rsidP="00BA720B">
      <w:pPr>
        <w:pStyle w:val="Prrafodelista"/>
        <w:numPr>
          <w:ilvl w:val="0"/>
          <w:numId w:val="20"/>
        </w:numPr>
        <w:jc w:val="left"/>
        <w:rPr>
          <w:color w:val="000000"/>
          <w:szCs w:val="24"/>
          <w:lang w:val="es-MX"/>
        </w:rPr>
      </w:pPr>
      <w:r>
        <w:rPr>
          <w:color w:val="000000"/>
          <w:szCs w:val="24"/>
          <w:lang w:val="es-MX"/>
        </w:rPr>
        <w:t>Entradas a la zona arqueológica de Teotihuacán.</w:t>
      </w:r>
    </w:p>
    <w:p w14:paraId="45CE96C4" w14:textId="77777777" w:rsidR="00701D97" w:rsidRDefault="00701D97" w:rsidP="00701D97">
      <w:pPr>
        <w:pStyle w:val="Prrafodelista"/>
        <w:numPr>
          <w:ilvl w:val="0"/>
          <w:numId w:val="20"/>
        </w:numPr>
        <w:rPr>
          <w:rFonts w:cs="Calibri"/>
          <w:color w:val="000000"/>
          <w:lang w:val="es-MX"/>
        </w:rPr>
      </w:pPr>
      <w:r>
        <w:rPr>
          <w:rFonts w:cs="Calibri"/>
          <w:color w:val="000000"/>
          <w:lang w:val="es-MX"/>
        </w:rPr>
        <w:t>Show en Plaza Garibaldi.</w:t>
      </w:r>
    </w:p>
    <w:p w14:paraId="10068ACD" w14:textId="77777777" w:rsidR="00B7333F" w:rsidRPr="00DD343E" w:rsidRDefault="00B7333F" w:rsidP="00B7333F">
      <w:pPr>
        <w:pStyle w:val="Prrafodelista"/>
        <w:numPr>
          <w:ilvl w:val="0"/>
          <w:numId w:val="20"/>
        </w:numPr>
        <w:jc w:val="left"/>
        <w:rPr>
          <w:color w:val="000000"/>
          <w:szCs w:val="24"/>
          <w:lang w:val="es-MX"/>
        </w:rPr>
      </w:pPr>
      <w:r w:rsidRPr="00DD343E">
        <w:rPr>
          <w:color w:val="000000"/>
          <w:szCs w:val="24"/>
          <w:lang w:val="es-MX"/>
        </w:rPr>
        <w:t xml:space="preserve">Hospedaje </w:t>
      </w:r>
      <w:r>
        <w:rPr>
          <w:color w:val="000000"/>
          <w:szCs w:val="24"/>
          <w:lang w:val="es-MX"/>
        </w:rPr>
        <w:t xml:space="preserve">habitación estándar </w:t>
      </w:r>
      <w:r w:rsidRPr="00DD343E">
        <w:rPr>
          <w:color w:val="000000"/>
          <w:szCs w:val="24"/>
          <w:lang w:val="es-MX"/>
        </w:rPr>
        <w:t>por 0</w:t>
      </w:r>
      <w:r>
        <w:rPr>
          <w:color w:val="000000"/>
          <w:szCs w:val="24"/>
          <w:lang w:val="es-MX"/>
        </w:rPr>
        <w:t>3</w:t>
      </w:r>
      <w:r w:rsidRPr="00DD343E">
        <w:rPr>
          <w:color w:val="000000"/>
          <w:szCs w:val="24"/>
          <w:lang w:val="es-MX"/>
        </w:rPr>
        <w:t xml:space="preserve"> noches</w:t>
      </w:r>
      <w:r>
        <w:rPr>
          <w:color w:val="000000"/>
          <w:szCs w:val="24"/>
          <w:lang w:val="es-MX"/>
        </w:rPr>
        <w:t xml:space="preserve"> en Cancún en plan todo incluido</w:t>
      </w:r>
      <w:r w:rsidRPr="00DD343E">
        <w:rPr>
          <w:color w:val="000000"/>
          <w:szCs w:val="24"/>
          <w:lang w:val="es-MX"/>
        </w:rPr>
        <w:t>.</w:t>
      </w:r>
    </w:p>
    <w:p w14:paraId="660791B1" w14:textId="77777777" w:rsidR="00B7333F" w:rsidRDefault="00B7333F" w:rsidP="00B7333F">
      <w:pPr>
        <w:pStyle w:val="Prrafodelista"/>
        <w:numPr>
          <w:ilvl w:val="0"/>
          <w:numId w:val="20"/>
        </w:numPr>
        <w:jc w:val="left"/>
        <w:rPr>
          <w:color w:val="000000"/>
          <w:szCs w:val="24"/>
          <w:lang w:val="es-MX"/>
        </w:rPr>
      </w:pPr>
      <w:r w:rsidRPr="00DD343E">
        <w:rPr>
          <w:color w:val="000000"/>
          <w:szCs w:val="24"/>
          <w:lang w:val="es-MX"/>
        </w:rPr>
        <w:t>Traslados aeropuerto / hotel</w:t>
      </w:r>
      <w:r>
        <w:rPr>
          <w:color w:val="000000"/>
          <w:szCs w:val="24"/>
          <w:lang w:val="es-MX"/>
        </w:rPr>
        <w:t xml:space="preserve"> Cancún</w:t>
      </w:r>
      <w:r w:rsidRPr="00DD343E">
        <w:rPr>
          <w:color w:val="000000"/>
          <w:szCs w:val="24"/>
          <w:lang w:val="es-MX"/>
        </w:rPr>
        <w:t xml:space="preserve"> / aeropuerto.</w:t>
      </w:r>
    </w:p>
    <w:p w14:paraId="02087258" w14:textId="547589DC" w:rsidR="00BA720B" w:rsidRDefault="00BA720B" w:rsidP="00BA720B">
      <w:pPr>
        <w:pStyle w:val="Prrafodelista"/>
        <w:numPr>
          <w:ilvl w:val="0"/>
          <w:numId w:val="20"/>
        </w:numPr>
        <w:jc w:val="left"/>
        <w:rPr>
          <w:color w:val="000000"/>
          <w:szCs w:val="24"/>
          <w:lang w:val="es-MX"/>
        </w:rPr>
      </w:pPr>
      <w:r>
        <w:rPr>
          <w:color w:val="000000"/>
          <w:szCs w:val="24"/>
          <w:lang w:val="es-MX"/>
        </w:rPr>
        <w:t>Impuestos federales hotelero.</w:t>
      </w:r>
    </w:p>
    <w:p w14:paraId="3ED9967E" w14:textId="77777777" w:rsidR="00C620EB" w:rsidRDefault="00C620EB" w:rsidP="00C620EB">
      <w:pPr>
        <w:pStyle w:val="Prrafodelista"/>
        <w:numPr>
          <w:ilvl w:val="0"/>
          <w:numId w:val="20"/>
        </w:numPr>
        <w:jc w:val="left"/>
        <w:rPr>
          <w:color w:val="000000"/>
          <w:szCs w:val="24"/>
          <w:lang w:val="es-MX"/>
        </w:rPr>
      </w:pPr>
      <w:r>
        <w:rPr>
          <w:color w:val="000000"/>
          <w:szCs w:val="24"/>
          <w:lang w:val="es-MX"/>
        </w:rPr>
        <w:t>Propinas a meseros y camaristas.</w:t>
      </w:r>
    </w:p>
    <w:p w14:paraId="19174342" w14:textId="77777777" w:rsidR="00BA720B" w:rsidRDefault="00BA720B" w:rsidP="00BA720B">
      <w:pPr>
        <w:pStyle w:val="Prrafodelista"/>
        <w:spacing w:after="0" w:line="240" w:lineRule="auto"/>
        <w:jc w:val="left"/>
      </w:pPr>
    </w:p>
    <w:p w14:paraId="5A843AFB" w14:textId="36393744" w:rsidR="00472716" w:rsidRPr="00472716" w:rsidRDefault="00AF070F" w:rsidP="00472716">
      <w:pPr>
        <w:rPr>
          <w:rFonts w:ascii="Calibri" w:hAnsi="Calibri" w:cs="Calibri"/>
          <w:color w:val="000000"/>
          <w:szCs w:val="24"/>
          <w:lang w:val="es-MX"/>
        </w:rPr>
      </w:pPr>
      <w:r>
        <w:rPr>
          <w:rFonts w:ascii="Cambria Math" w:hAnsi="Cambria Math"/>
          <w:b/>
          <w:bCs/>
          <w:color w:val="17365D"/>
        </w:rPr>
        <w:t xml:space="preserve">4.- </w:t>
      </w:r>
      <w:r w:rsidR="00472716" w:rsidRPr="00472716">
        <w:rPr>
          <w:rFonts w:ascii="Cambria Math" w:hAnsi="Cambria Math"/>
          <w:b/>
          <w:bCs/>
          <w:color w:val="17365D"/>
        </w:rPr>
        <w:t xml:space="preserve">PRECIO NO INCLUYE </w:t>
      </w:r>
    </w:p>
    <w:p w14:paraId="29F35B42" w14:textId="2CF4DB81" w:rsidR="00BA720B" w:rsidRDefault="00BA720B" w:rsidP="00BA720B">
      <w:pPr>
        <w:pStyle w:val="Prrafodelista"/>
        <w:numPr>
          <w:ilvl w:val="0"/>
          <w:numId w:val="17"/>
        </w:numPr>
        <w:rPr>
          <w:rFonts w:ascii="Calibri" w:hAnsi="Calibri" w:cs="Calibri"/>
          <w:color w:val="000000"/>
          <w:szCs w:val="24"/>
          <w:lang w:val="es-MX"/>
        </w:rPr>
      </w:pPr>
      <w:r>
        <w:rPr>
          <w:rFonts w:ascii="Calibri" w:hAnsi="Calibri" w:cs="Calibri"/>
          <w:color w:val="000000"/>
          <w:szCs w:val="24"/>
          <w:lang w:val="es-MX"/>
        </w:rPr>
        <w:t xml:space="preserve">Propinas de guías y operadores (sugeridos </w:t>
      </w:r>
      <w:r w:rsidR="00472716">
        <w:rPr>
          <w:rFonts w:ascii="Calibri" w:hAnsi="Calibri" w:cs="Calibri"/>
          <w:color w:val="000000"/>
          <w:szCs w:val="24"/>
          <w:lang w:val="es-MX"/>
        </w:rPr>
        <w:t>7</w:t>
      </w:r>
      <w:r>
        <w:rPr>
          <w:rFonts w:ascii="Calibri" w:hAnsi="Calibri" w:cs="Calibri"/>
          <w:color w:val="000000"/>
          <w:szCs w:val="24"/>
          <w:lang w:val="es-MX"/>
        </w:rPr>
        <w:t xml:space="preserve"> dólares diarios).</w:t>
      </w:r>
    </w:p>
    <w:p w14:paraId="4CC1F905" w14:textId="77777777" w:rsidR="00BA720B" w:rsidRDefault="00BA720B" w:rsidP="00BA720B">
      <w:pPr>
        <w:pStyle w:val="Prrafodelista"/>
        <w:numPr>
          <w:ilvl w:val="0"/>
          <w:numId w:val="17"/>
        </w:numPr>
        <w:rPr>
          <w:rFonts w:ascii="Calibri" w:hAnsi="Calibri" w:cs="Calibri"/>
          <w:color w:val="000000"/>
          <w:szCs w:val="24"/>
          <w:lang w:val="es-MX"/>
        </w:rPr>
      </w:pPr>
      <w:r>
        <w:rPr>
          <w:rFonts w:ascii="Calibri" w:hAnsi="Calibri" w:cs="Calibri"/>
          <w:color w:val="000000"/>
          <w:szCs w:val="24"/>
          <w:lang w:val="es-MX"/>
        </w:rPr>
        <w:t>Almuerzo del día de llegada.</w:t>
      </w:r>
    </w:p>
    <w:p w14:paraId="487B02AB" w14:textId="0155A4E3" w:rsidR="00BA720B" w:rsidRDefault="00BA720B" w:rsidP="00BA720B">
      <w:pPr>
        <w:pStyle w:val="Prrafodelista"/>
        <w:numPr>
          <w:ilvl w:val="0"/>
          <w:numId w:val="17"/>
        </w:numPr>
        <w:rPr>
          <w:rFonts w:ascii="Calibri" w:hAnsi="Calibri" w:cs="Calibri"/>
          <w:color w:val="000000"/>
          <w:szCs w:val="24"/>
          <w:lang w:val="es-MX"/>
        </w:rPr>
      </w:pPr>
      <w:r>
        <w:rPr>
          <w:rFonts w:ascii="Calibri" w:hAnsi="Calibri" w:cs="Calibri"/>
          <w:color w:val="000000"/>
          <w:szCs w:val="24"/>
          <w:lang w:val="es-MX"/>
        </w:rPr>
        <w:t>Cenas (</w:t>
      </w:r>
      <w:r w:rsidR="00093665">
        <w:rPr>
          <w:rFonts w:ascii="Calibri" w:hAnsi="Calibri" w:cs="Calibri"/>
          <w:color w:val="000000"/>
          <w:szCs w:val="24"/>
          <w:lang w:val="es-MX"/>
        </w:rPr>
        <w:t>de acuerdo con el</w:t>
      </w:r>
      <w:r>
        <w:rPr>
          <w:rFonts w:ascii="Calibri" w:hAnsi="Calibri" w:cs="Calibri"/>
          <w:color w:val="000000"/>
          <w:szCs w:val="24"/>
          <w:lang w:val="es-MX"/>
        </w:rPr>
        <w:t xml:space="preserve"> itinerario escogido).</w:t>
      </w:r>
    </w:p>
    <w:p w14:paraId="32222965" w14:textId="16448083" w:rsidR="00BA720B" w:rsidRDefault="00BA720B" w:rsidP="00BA720B">
      <w:pPr>
        <w:pStyle w:val="Prrafodelista"/>
        <w:numPr>
          <w:ilvl w:val="0"/>
          <w:numId w:val="17"/>
        </w:numPr>
        <w:rPr>
          <w:rFonts w:ascii="Calibri" w:hAnsi="Calibri" w:cs="Calibri"/>
          <w:color w:val="000000"/>
          <w:szCs w:val="24"/>
          <w:lang w:val="es-MX"/>
        </w:rPr>
      </w:pPr>
      <w:r>
        <w:rPr>
          <w:rFonts w:ascii="Calibri" w:hAnsi="Calibri" w:cs="Calibri"/>
          <w:color w:val="000000"/>
          <w:szCs w:val="24"/>
          <w:lang w:val="es-MX"/>
        </w:rPr>
        <w:t>Bebidas durante los almuerzos.</w:t>
      </w:r>
    </w:p>
    <w:p w14:paraId="639AE846" w14:textId="77777777" w:rsidR="00BA720B" w:rsidRDefault="00BA720B" w:rsidP="00BA720B">
      <w:pPr>
        <w:pStyle w:val="Prrafodelista"/>
        <w:numPr>
          <w:ilvl w:val="0"/>
          <w:numId w:val="17"/>
        </w:numPr>
        <w:rPr>
          <w:rFonts w:ascii="Calibri" w:hAnsi="Calibri" w:cs="Calibri"/>
          <w:color w:val="000000"/>
          <w:szCs w:val="24"/>
          <w:lang w:val="es-MX"/>
        </w:rPr>
      </w:pPr>
      <w:r>
        <w:rPr>
          <w:rFonts w:ascii="Calibri" w:hAnsi="Calibri" w:cs="Calibri"/>
          <w:color w:val="000000"/>
          <w:szCs w:val="24"/>
          <w:lang w:val="es-MX"/>
        </w:rPr>
        <w:t>Paseos no descritos en el programa.</w:t>
      </w:r>
    </w:p>
    <w:p w14:paraId="48CDA470" w14:textId="77777777" w:rsidR="00BA720B" w:rsidRDefault="00BA720B" w:rsidP="00BA720B">
      <w:pPr>
        <w:pStyle w:val="Prrafodelista"/>
        <w:numPr>
          <w:ilvl w:val="0"/>
          <w:numId w:val="17"/>
        </w:numPr>
        <w:rPr>
          <w:rFonts w:ascii="Calibri" w:hAnsi="Calibri" w:cs="Calibri"/>
          <w:color w:val="000000"/>
          <w:szCs w:val="24"/>
          <w:lang w:val="es-MX"/>
        </w:rPr>
      </w:pPr>
      <w:r>
        <w:rPr>
          <w:rFonts w:ascii="Calibri" w:hAnsi="Calibri" w:cs="Calibri"/>
          <w:color w:val="000000"/>
          <w:szCs w:val="24"/>
          <w:lang w:val="es-MX"/>
        </w:rPr>
        <w:t>Seguro de viaje o asistencia médica.</w:t>
      </w:r>
    </w:p>
    <w:p w14:paraId="142A42D1" w14:textId="77777777" w:rsidR="00BA720B" w:rsidRDefault="00BA720B" w:rsidP="00BA720B">
      <w:pPr>
        <w:pStyle w:val="Prrafodelista"/>
        <w:numPr>
          <w:ilvl w:val="0"/>
          <w:numId w:val="17"/>
        </w:numPr>
        <w:rPr>
          <w:rFonts w:ascii="Calibri" w:hAnsi="Calibri" w:cs="Calibri"/>
          <w:color w:val="000000"/>
          <w:szCs w:val="24"/>
          <w:lang w:val="es-MX"/>
        </w:rPr>
      </w:pPr>
      <w:r>
        <w:rPr>
          <w:rFonts w:ascii="Calibri" w:hAnsi="Calibri" w:cs="Calibri"/>
          <w:color w:val="000000"/>
          <w:szCs w:val="24"/>
          <w:lang w:val="es-MX"/>
        </w:rPr>
        <w:t>Propinas a maleteros en el aeropuerto.</w:t>
      </w:r>
    </w:p>
    <w:p w14:paraId="34521582" w14:textId="77777777" w:rsidR="00BA720B" w:rsidRDefault="00BA720B" w:rsidP="00BA720B">
      <w:pPr>
        <w:pStyle w:val="Prrafodelista"/>
        <w:numPr>
          <w:ilvl w:val="0"/>
          <w:numId w:val="17"/>
        </w:numPr>
        <w:rPr>
          <w:rFonts w:ascii="Calibri" w:hAnsi="Calibri" w:cs="Calibri"/>
          <w:color w:val="000000"/>
          <w:szCs w:val="24"/>
          <w:lang w:val="es-MX"/>
        </w:rPr>
      </w:pPr>
      <w:r>
        <w:rPr>
          <w:rFonts w:ascii="Calibri" w:hAnsi="Calibri" w:cs="Calibri"/>
          <w:color w:val="000000"/>
          <w:szCs w:val="24"/>
          <w:lang w:val="es-MX"/>
        </w:rPr>
        <w:t>Gastos de índole personal.</w:t>
      </w:r>
    </w:p>
    <w:p w14:paraId="17C2257E" w14:textId="77777777" w:rsidR="00BA720B" w:rsidRDefault="00BA720B" w:rsidP="00BA720B">
      <w:pPr>
        <w:pStyle w:val="Prrafodelista"/>
        <w:numPr>
          <w:ilvl w:val="0"/>
          <w:numId w:val="17"/>
        </w:numPr>
        <w:rPr>
          <w:color w:val="000000"/>
          <w:szCs w:val="24"/>
          <w:lang w:val="es-MX"/>
        </w:rPr>
      </w:pPr>
      <w:r>
        <w:rPr>
          <w:color w:val="000000"/>
          <w:szCs w:val="24"/>
          <w:lang w:val="es-MX"/>
        </w:rPr>
        <w:t xml:space="preserve">Exceso de equipaje y en general, ningún servicio excluido o no especificado en el itinerario o en las condiciones anteriores. </w:t>
      </w:r>
    </w:p>
    <w:p w14:paraId="0E251C6E" w14:textId="3878881A" w:rsidR="00BA720B" w:rsidRPr="002B581E" w:rsidRDefault="00F3667D" w:rsidP="002B581E">
      <w:pPr>
        <w:pStyle w:val="Prrafodelista"/>
        <w:numPr>
          <w:ilvl w:val="0"/>
          <w:numId w:val="17"/>
        </w:numPr>
        <w:rPr>
          <w:szCs w:val="24"/>
          <w:lang w:val="es-MX"/>
        </w:rPr>
      </w:pPr>
      <w:r w:rsidRPr="00472716">
        <w:rPr>
          <w:szCs w:val="24"/>
          <w:lang w:val="es-MX"/>
        </w:rPr>
        <w:t>El equipaje máximo permitido por pasajero es 1 maleta y 1 equipaje de mano. El equipaje adicional tendrá un costo de 20.00 USD por pieza.</w:t>
      </w:r>
    </w:p>
    <w:p w14:paraId="40C070A4" w14:textId="77777777" w:rsidR="00BA720B" w:rsidRDefault="00BA720B" w:rsidP="00BA720B">
      <w:pPr>
        <w:pStyle w:val="Prrafodelista"/>
        <w:numPr>
          <w:ilvl w:val="0"/>
          <w:numId w:val="17"/>
        </w:numPr>
        <w:rPr>
          <w:color w:val="000000"/>
          <w:szCs w:val="24"/>
          <w:lang w:val="es-MX"/>
        </w:rPr>
      </w:pPr>
      <w:r>
        <w:rPr>
          <w:color w:val="000000"/>
          <w:szCs w:val="24"/>
          <w:lang w:val="es-MX"/>
        </w:rPr>
        <w:t>Tours opcionales</w:t>
      </w:r>
    </w:p>
    <w:p w14:paraId="31AE24C3" w14:textId="779ED7E8" w:rsidR="00BA720B" w:rsidRDefault="00BA720B" w:rsidP="00BA720B">
      <w:pPr>
        <w:pStyle w:val="Prrafodelista"/>
        <w:numPr>
          <w:ilvl w:val="0"/>
          <w:numId w:val="17"/>
        </w:numPr>
        <w:rPr>
          <w:color w:val="000000"/>
          <w:szCs w:val="24"/>
          <w:lang w:val="es-MX"/>
        </w:rPr>
      </w:pPr>
      <w:r>
        <w:rPr>
          <w:color w:val="000000"/>
          <w:szCs w:val="24"/>
          <w:lang w:val="es-MX"/>
        </w:rPr>
        <w:t>Internet (sujeto a verificación)</w:t>
      </w:r>
    </w:p>
    <w:p w14:paraId="00C516E0" w14:textId="7D9AFB76" w:rsidR="00BA720B" w:rsidRPr="00472716" w:rsidRDefault="00AF070F" w:rsidP="00BA720B">
      <w:pPr>
        <w:pStyle w:val="Ttulo2"/>
        <w:rPr>
          <w:rFonts w:ascii="Cambria Math" w:hAnsi="Cambria Math"/>
          <w:b/>
          <w:bCs/>
          <w:smallCaps w:val="0"/>
          <w:color w:val="17365D"/>
          <w:spacing w:val="0"/>
          <w:sz w:val="20"/>
          <w:szCs w:val="20"/>
        </w:rPr>
      </w:pPr>
      <w:r>
        <w:rPr>
          <w:rFonts w:ascii="Cambria Math" w:hAnsi="Cambria Math"/>
          <w:b/>
          <w:bCs/>
          <w:smallCaps w:val="0"/>
          <w:color w:val="17365D"/>
          <w:spacing w:val="0"/>
          <w:sz w:val="20"/>
          <w:szCs w:val="20"/>
        </w:rPr>
        <w:t xml:space="preserve">5.- </w:t>
      </w:r>
      <w:r w:rsidR="00BA720B" w:rsidRPr="00472716">
        <w:rPr>
          <w:rFonts w:ascii="Cambria Math" w:hAnsi="Cambria Math"/>
          <w:b/>
          <w:bCs/>
          <w:smallCaps w:val="0"/>
          <w:color w:val="17365D"/>
          <w:spacing w:val="0"/>
          <w:sz w:val="20"/>
          <w:szCs w:val="20"/>
        </w:rPr>
        <w:t>HOTELES ASIGNADO (SEGÚN DISPONIBILIDAD):</w:t>
      </w:r>
    </w:p>
    <w:p w14:paraId="134693A7" w14:textId="6E777C96" w:rsidR="00D374EE" w:rsidRDefault="00D374EE" w:rsidP="00AB25B1">
      <w:pPr>
        <w:spacing w:after="0" w:line="360" w:lineRule="auto"/>
        <w:ind w:left="709"/>
      </w:pPr>
      <w:r>
        <w:t>CASA BLANCA 4*</w:t>
      </w:r>
      <w:r w:rsidR="00AF461C">
        <w:t xml:space="preserve"> O SIMILAR </w:t>
      </w:r>
      <w:r>
        <w:t>- CIUDAD DE MÉXICO</w:t>
      </w:r>
    </w:p>
    <w:p w14:paraId="7568FEEE" w14:textId="6207C15E" w:rsidR="00B714F3" w:rsidRDefault="00AF461C" w:rsidP="00E21923">
      <w:pPr>
        <w:spacing w:after="0" w:line="360" w:lineRule="auto"/>
        <w:ind w:left="709"/>
        <w:rPr>
          <w:lang w:val="en-US"/>
        </w:rPr>
      </w:pPr>
      <w:r w:rsidRPr="00AA1907">
        <w:rPr>
          <w:lang w:val="en-US"/>
        </w:rPr>
        <w:t>CROWN PARADISE 5</w:t>
      </w:r>
      <w:r w:rsidR="00D21610">
        <w:rPr>
          <w:lang w:val="en-US"/>
        </w:rPr>
        <w:t xml:space="preserve"> O SIMILAR</w:t>
      </w:r>
      <w:r w:rsidR="00AA1907">
        <w:rPr>
          <w:lang w:val="en-US"/>
        </w:rPr>
        <w:t xml:space="preserve"> </w:t>
      </w:r>
      <w:r w:rsidR="00786C82">
        <w:rPr>
          <w:lang w:val="en-US"/>
        </w:rPr>
        <w:t xml:space="preserve">- </w:t>
      </w:r>
      <w:r w:rsidR="00AA1907">
        <w:rPr>
          <w:lang w:val="en-US"/>
        </w:rPr>
        <w:t>CANCÚN</w:t>
      </w:r>
      <w:bookmarkEnd w:id="0"/>
    </w:p>
    <w:p w14:paraId="1CE2D6D1" w14:textId="77777777" w:rsidR="00AF070F" w:rsidRPr="000B21B7" w:rsidRDefault="00AF070F" w:rsidP="00AE14FD">
      <w:pPr>
        <w:spacing w:after="0"/>
        <w:rPr>
          <w:rFonts w:ascii="Cambria Math" w:eastAsiaTheme="minorHAnsi" w:hAnsi="Cambria Math" w:cstheme="minorHAnsi"/>
          <w:color w:val="000000"/>
          <w:lang w:eastAsia="es-ES"/>
        </w:rPr>
      </w:pPr>
      <w:r w:rsidRPr="000B21B7">
        <w:rPr>
          <w:rFonts w:ascii="Cambria Math" w:hAnsi="Cambria Math"/>
          <w:b/>
          <w:bCs/>
          <w:color w:val="17365D"/>
        </w:rPr>
        <w:lastRenderedPageBreak/>
        <w:t>5.- FORMAS DE PAGO:</w:t>
      </w:r>
    </w:p>
    <w:p w14:paraId="55853A58" w14:textId="4134A5B0" w:rsidR="00AF070F" w:rsidRDefault="00AF070F" w:rsidP="00AE14FD">
      <w:pPr>
        <w:spacing w:after="0"/>
        <w:ind w:left="360"/>
        <w:rPr>
          <w:rFonts w:ascii="Cambria Math" w:hAnsi="Cambria Math"/>
          <w:color w:val="1D1B11"/>
        </w:rPr>
      </w:pPr>
      <w:r w:rsidRPr="000B21B7">
        <w:rPr>
          <w:rFonts w:ascii="Cambria Math" w:hAnsi="Cambria Math"/>
          <w:color w:val="1D1B11"/>
        </w:rPr>
        <w:t>Al contado, en cuotas acumulativas o con tarjetas de crédito</w:t>
      </w:r>
    </w:p>
    <w:p w14:paraId="1BC53844" w14:textId="77777777" w:rsidR="00AE14FD" w:rsidRDefault="00AE14FD" w:rsidP="00AE14FD">
      <w:pPr>
        <w:spacing w:after="0"/>
        <w:ind w:left="360"/>
        <w:rPr>
          <w:rFonts w:ascii="Cambria Math" w:hAnsi="Cambria Math"/>
          <w:color w:val="1D1B11"/>
        </w:rPr>
      </w:pPr>
    </w:p>
    <w:p w14:paraId="731C2698" w14:textId="77777777" w:rsidR="00AF070F" w:rsidRPr="005E121E" w:rsidRDefault="00AF070F" w:rsidP="00AF070F">
      <w:pPr>
        <w:rPr>
          <w:rFonts w:ascii="Cambria Math" w:hAnsi="Cambria Math"/>
          <w:color w:val="17365D"/>
        </w:rPr>
      </w:pPr>
      <w:r w:rsidRPr="005E121E">
        <w:rPr>
          <w:rFonts w:ascii="Cambria Math" w:hAnsi="Cambria Math"/>
          <w:b/>
          <w:bCs/>
          <w:color w:val="17365D"/>
        </w:rPr>
        <w:t xml:space="preserve">6.- POLITICA DE PAGOS:  </w:t>
      </w:r>
    </w:p>
    <w:p w14:paraId="1A019340" w14:textId="77777777" w:rsidR="00AF070F" w:rsidRPr="005E121E" w:rsidRDefault="00AF070F" w:rsidP="00AE14FD">
      <w:pPr>
        <w:spacing w:after="0"/>
        <w:rPr>
          <w:rFonts w:ascii="Cambria Math" w:hAnsi="Cambria Math"/>
          <w:b/>
          <w:bCs/>
          <w:color w:val="17365D"/>
        </w:rPr>
      </w:pPr>
      <w:r w:rsidRPr="005E121E">
        <w:rPr>
          <w:rFonts w:ascii="Cambria Math" w:hAnsi="Cambria Math"/>
          <w:b/>
          <w:bCs/>
          <w:color w:val="17365D"/>
        </w:rPr>
        <w:t xml:space="preserve">6.1.- Depósito inicial: </w:t>
      </w:r>
    </w:p>
    <w:p w14:paraId="06035B96" w14:textId="710FE464" w:rsidR="00AF070F" w:rsidRPr="00AE14FD" w:rsidRDefault="00AF070F" w:rsidP="00AE14FD">
      <w:pPr>
        <w:spacing w:after="0"/>
        <w:rPr>
          <w:rFonts w:ascii="Cambria Math" w:hAnsi="Cambria Math"/>
          <w:color w:val="1D1B11"/>
        </w:rPr>
      </w:pPr>
      <w:r w:rsidRPr="005E121E">
        <w:rPr>
          <w:rFonts w:ascii="Cambria Math" w:hAnsi="Cambria Math"/>
          <w:color w:val="1D1B11"/>
        </w:rPr>
        <w:t>Para hacer la reserva de hoteles y espacios aéreos se r</w:t>
      </w:r>
      <w:r>
        <w:rPr>
          <w:rFonts w:ascii="Cambria Math" w:hAnsi="Cambria Math"/>
          <w:color w:val="1D1B11"/>
        </w:rPr>
        <w:t>equiere de un depósito de USD. 5</w:t>
      </w:r>
      <w:r w:rsidRPr="005E121E">
        <w:rPr>
          <w:rFonts w:ascii="Cambria Math" w:hAnsi="Cambria Math"/>
          <w:color w:val="1D1B11"/>
        </w:rPr>
        <w:t xml:space="preserve">00,00 por peregrino; valor que </w:t>
      </w:r>
      <w:r w:rsidRPr="005E121E">
        <w:rPr>
          <w:rFonts w:ascii="Cambria Math" w:hAnsi="Cambria Math"/>
          <w:b/>
          <w:bCs/>
          <w:color w:val="1D1B11"/>
        </w:rPr>
        <w:t>no es</w:t>
      </w:r>
      <w:r w:rsidRPr="005E121E">
        <w:rPr>
          <w:rFonts w:ascii="Cambria Math" w:hAnsi="Cambria Math"/>
          <w:color w:val="1D1B11"/>
        </w:rPr>
        <w:t xml:space="preserve"> </w:t>
      </w:r>
      <w:r w:rsidRPr="005E121E">
        <w:rPr>
          <w:rFonts w:ascii="Cambria Math" w:hAnsi="Cambria Math"/>
          <w:b/>
          <w:bCs/>
          <w:color w:val="1D1B11"/>
        </w:rPr>
        <w:t>reembolsable y puede ser endosado a otra persona hasta 45 días antes del viaje</w:t>
      </w:r>
      <w:r w:rsidRPr="005E121E">
        <w:rPr>
          <w:rFonts w:ascii="Cambria Math" w:hAnsi="Cambria Math"/>
          <w:color w:val="1D1B11"/>
        </w:rPr>
        <w:t xml:space="preserve">. </w:t>
      </w:r>
    </w:p>
    <w:p w14:paraId="49DD449C" w14:textId="77777777" w:rsidR="00AF070F" w:rsidRPr="005E121E" w:rsidRDefault="00AF070F" w:rsidP="00FA01DA">
      <w:pPr>
        <w:spacing w:after="0"/>
        <w:ind w:left="3540" w:hanging="3540"/>
        <w:rPr>
          <w:rFonts w:ascii="Cambria Math" w:hAnsi="Cambria Math"/>
          <w:b/>
          <w:bCs/>
          <w:color w:val="17365D"/>
        </w:rPr>
      </w:pPr>
      <w:r w:rsidRPr="005E121E">
        <w:rPr>
          <w:rFonts w:ascii="Cambria Math" w:hAnsi="Cambria Math"/>
          <w:b/>
          <w:bCs/>
          <w:color w:val="17365D"/>
        </w:rPr>
        <w:t xml:space="preserve">6.2.- Pago del saldo: </w:t>
      </w:r>
    </w:p>
    <w:p w14:paraId="489DFA93" w14:textId="77777777" w:rsidR="00AF070F" w:rsidRDefault="00AF070F" w:rsidP="00FA01DA">
      <w:pPr>
        <w:spacing w:after="0"/>
        <w:rPr>
          <w:rFonts w:ascii="Cambria Math" w:hAnsi="Cambria Math"/>
          <w:color w:val="1D1B11"/>
        </w:rPr>
      </w:pPr>
      <w:r w:rsidRPr="005E121E">
        <w:rPr>
          <w:rFonts w:ascii="Cambria Math" w:hAnsi="Cambria Math"/>
          <w:color w:val="1D1B11"/>
        </w:rPr>
        <w:t>El saldo debe irse abonado progresivamente, de tal forma que 35 días antes de la salida de la peregrinación esté cancelado el valor total de la misma.</w:t>
      </w:r>
    </w:p>
    <w:p w14:paraId="6FA2B470" w14:textId="77777777" w:rsidR="00AF070F" w:rsidRPr="005E121E" w:rsidRDefault="00AF070F" w:rsidP="00AF070F">
      <w:pPr>
        <w:rPr>
          <w:rFonts w:ascii="Cambria Math" w:hAnsi="Cambria Math"/>
          <w:color w:val="1D1B11"/>
        </w:rPr>
      </w:pPr>
    </w:p>
    <w:p w14:paraId="4FF12120" w14:textId="77777777" w:rsidR="00AF070F" w:rsidRPr="005E121E" w:rsidRDefault="00AF070F" w:rsidP="00FA01DA">
      <w:pPr>
        <w:spacing w:after="0"/>
        <w:ind w:left="3540" w:hanging="3540"/>
        <w:rPr>
          <w:rFonts w:ascii="Cambria Math" w:eastAsiaTheme="minorHAnsi" w:hAnsi="Cambria Math"/>
          <w:b/>
          <w:bCs/>
          <w:color w:val="17365D"/>
          <w:lang w:eastAsia="es-ES"/>
        </w:rPr>
      </w:pPr>
      <w:r w:rsidRPr="005E121E">
        <w:rPr>
          <w:rFonts w:ascii="Cambria Math" w:hAnsi="Cambria Math"/>
          <w:b/>
          <w:bCs/>
          <w:color w:val="17365D"/>
        </w:rPr>
        <w:t xml:space="preserve">6.3.-Pagos en Caja, depósitos o transferencias </w:t>
      </w:r>
    </w:p>
    <w:p w14:paraId="7090ACF4" w14:textId="77777777" w:rsidR="00AF070F" w:rsidRPr="005E121E" w:rsidRDefault="00AF070F" w:rsidP="00FA01DA">
      <w:pPr>
        <w:spacing w:after="0"/>
        <w:rPr>
          <w:rFonts w:ascii="Cambria Math" w:hAnsi="Cambria Math"/>
          <w:b/>
          <w:bCs/>
          <w:color w:val="1D1B11"/>
        </w:rPr>
      </w:pPr>
      <w:r w:rsidRPr="005E121E">
        <w:rPr>
          <w:rFonts w:ascii="Cambria Math" w:hAnsi="Cambria Math"/>
          <w:color w:val="1D1B11"/>
        </w:rPr>
        <w:t xml:space="preserve">Todos los pagos tendrán que ser realizados en Caja de GALASAM INTERNACIONAL S.A. o con depósito o transferencia bancaria.  </w:t>
      </w:r>
      <w:r w:rsidRPr="005E121E">
        <w:rPr>
          <w:rFonts w:ascii="Cambria Math" w:hAnsi="Cambria Math"/>
          <w:b/>
          <w:bCs/>
          <w:color w:val="1D1B11"/>
        </w:rPr>
        <w:t> </w:t>
      </w:r>
    </w:p>
    <w:p w14:paraId="7947EECB" w14:textId="77777777" w:rsidR="00AF070F" w:rsidRPr="00D97C76" w:rsidRDefault="00AF070F" w:rsidP="00AF070F">
      <w:pPr>
        <w:rPr>
          <w:rFonts w:ascii="Cambria Math" w:hAnsi="Cambria Math"/>
          <w:color w:val="000000"/>
          <w:sz w:val="14"/>
          <w:szCs w:val="14"/>
        </w:rPr>
      </w:pPr>
    </w:p>
    <w:p w14:paraId="57A0E026" w14:textId="77777777" w:rsidR="00AF070F" w:rsidRPr="005E121E" w:rsidRDefault="00AF070F" w:rsidP="00FA01DA">
      <w:pPr>
        <w:spacing w:after="0"/>
        <w:ind w:left="3540" w:hanging="3540"/>
        <w:rPr>
          <w:rFonts w:ascii="Cambria Math" w:hAnsi="Cambria Math"/>
          <w:b/>
          <w:bCs/>
          <w:color w:val="17365D"/>
        </w:rPr>
      </w:pPr>
      <w:r w:rsidRPr="005E121E">
        <w:rPr>
          <w:rFonts w:ascii="Cambria Math" w:hAnsi="Cambria Math"/>
          <w:b/>
          <w:bCs/>
          <w:color w:val="17365D"/>
        </w:rPr>
        <w:t>7.-POLÍTICAS DE CANCELACIÓN</w:t>
      </w:r>
    </w:p>
    <w:p w14:paraId="51C3FC21" w14:textId="77777777" w:rsidR="00AF070F" w:rsidRDefault="00AF070F" w:rsidP="00FA01DA">
      <w:pPr>
        <w:spacing w:after="0"/>
        <w:rPr>
          <w:rFonts w:ascii="Cambria Math" w:eastAsiaTheme="minorHAnsi" w:hAnsi="Cambria Math"/>
          <w:color w:val="1F1F1F"/>
          <w:lang w:eastAsia="es-ES"/>
        </w:rPr>
      </w:pPr>
      <w:r w:rsidRPr="005E121E">
        <w:rPr>
          <w:rFonts w:ascii="Cambria Math" w:hAnsi="Cambria Math"/>
          <w:color w:val="1F1F1F"/>
        </w:rPr>
        <w:t xml:space="preserve">La anulación o cancelación de las reservaciones se deberán hacer con 20 días de anticipación a la fecha de viaje, de lo contrario se aplicará el cargo por </w:t>
      </w:r>
      <w:r w:rsidRPr="005E121E">
        <w:rPr>
          <w:rFonts w:ascii="Cambria Math" w:hAnsi="Cambria Math"/>
          <w:b/>
          <w:color w:val="1F1F1F"/>
        </w:rPr>
        <w:t>NO SHOW</w:t>
      </w:r>
      <w:r w:rsidRPr="005E121E">
        <w:rPr>
          <w:rFonts w:ascii="Cambria Math" w:hAnsi="Cambria Math"/>
          <w:color w:val="1F1F1F"/>
        </w:rPr>
        <w:t>.</w:t>
      </w:r>
    </w:p>
    <w:p w14:paraId="66AC4E29" w14:textId="77777777" w:rsidR="00AF070F" w:rsidRDefault="00AF070F" w:rsidP="00AF070F">
      <w:pPr>
        <w:rPr>
          <w:rFonts w:ascii="Cambria Math" w:eastAsiaTheme="minorHAnsi" w:hAnsi="Cambria Math"/>
          <w:color w:val="1F1F1F"/>
          <w:lang w:eastAsia="es-ES"/>
        </w:rPr>
      </w:pPr>
    </w:p>
    <w:p w14:paraId="7B3F625E" w14:textId="77777777" w:rsidR="00AF070F" w:rsidRPr="005E121E" w:rsidRDefault="00AF070F" w:rsidP="00FA01DA">
      <w:pPr>
        <w:spacing w:after="0"/>
        <w:rPr>
          <w:rFonts w:ascii="Cambria Math" w:hAnsi="Cambria Math"/>
          <w:color w:val="1F1F1F"/>
        </w:rPr>
      </w:pPr>
      <w:r w:rsidRPr="005E121E">
        <w:rPr>
          <w:rFonts w:ascii="Cambria Math" w:hAnsi="Cambria Math"/>
          <w:b/>
          <w:bCs/>
          <w:color w:val="17365D"/>
        </w:rPr>
        <w:t>8.- INSCRIPCIONES Y RESERVAS:</w:t>
      </w:r>
    </w:p>
    <w:p w14:paraId="586D14D5" w14:textId="4BC48D7A" w:rsidR="00AF070F" w:rsidRPr="00FA01DA" w:rsidRDefault="00AF070F" w:rsidP="00AF070F">
      <w:pPr>
        <w:rPr>
          <w:rFonts w:ascii="Cambria Math" w:hAnsi="Cambria Math"/>
          <w:color w:val="1D1B11"/>
        </w:rPr>
      </w:pPr>
      <w:r w:rsidRPr="005E121E">
        <w:rPr>
          <w:rFonts w:ascii="Cambria Math" w:hAnsi="Cambria Math"/>
          <w:color w:val="1D1B11"/>
        </w:rPr>
        <w:t>El valo</w:t>
      </w:r>
      <w:r>
        <w:rPr>
          <w:rFonts w:ascii="Cambria Math" w:hAnsi="Cambria Math"/>
          <w:color w:val="1D1B11"/>
        </w:rPr>
        <w:t>r de la inscripción es de USD. 5</w:t>
      </w:r>
      <w:r w:rsidRPr="005E121E">
        <w:rPr>
          <w:rFonts w:ascii="Cambria Math" w:hAnsi="Cambria Math"/>
          <w:color w:val="1D1B11"/>
        </w:rPr>
        <w:t>00,00, que se rebajan del costo total de la peregrinación y no son reembolsables.</w:t>
      </w:r>
    </w:p>
    <w:p w14:paraId="01B1C163" w14:textId="62008BA2" w:rsidR="00AF070F" w:rsidRDefault="00140701" w:rsidP="00AF070F">
      <w:pPr>
        <w:rPr>
          <w:rFonts w:ascii="Cambria Math" w:hAnsi="Cambria Math"/>
          <w:b/>
          <w:bCs/>
          <w:color w:val="17365D"/>
        </w:rPr>
      </w:pPr>
      <w:r>
        <w:rPr>
          <w:rFonts w:ascii="Cambria Math" w:hAnsi="Cambria Math"/>
          <w:b/>
          <w:bCs/>
          <w:color w:val="17365D"/>
        </w:rPr>
        <w:t>09</w:t>
      </w:r>
      <w:r w:rsidR="00AF070F" w:rsidRPr="00F341C3">
        <w:rPr>
          <w:rFonts w:ascii="Cambria Math" w:hAnsi="Cambria Math"/>
          <w:b/>
          <w:bCs/>
          <w:color w:val="17365D"/>
        </w:rPr>
        <w:t>.- VUELO:</w:t>
      </w:r>
      <w:r w:rsidR="00AF070F">
        <w:rPr>
          <w:rFonts w:ascii="Cambria Math" w:hAnsi="Cambria Math"/>
          <w:b/>
          <w:bCs/>
          <w:color w:val="17365D"/>
        </w:rPr>
        <w:t xml:space="preserve"> EN AVIANCA</w:t>
      </w:r>
    </w:p>
    <w:p w14:paraId="1B54AE3C" w14:textId="77777777" w:rsidR="00AF070F" w:rsidRDefault="00AF070F" w:rsidP="00AF070F">
      <w:pPr>
        <w:spacing w:after="0"/>
        <w:rPr>
          <w:rFonts w:ascii="Cambria Math" w:hAnsi="Cambria Math"/>
          <w:b/>
          <w:bCs/>
          <w:color w:val="17365D"/>
        </w:rPr>
      </w:pPr>
      <w:r>
        <w:rPr>
          <w:rFonts w:ascii="Cambria Math" w:hAnsi="Cambria Math"/>
          <w:b/>
          <w:bCs/>
          <w:color w:val="17365D"/>
        </w:rPr>
        <w:t xml:space="preserve">                  VUELO     FECHA      DESTINO                      HORA</w:t>
      </w:r>
    </w:p>
    <w:p w14:paraId="0896A3A8" w14:textId="0B9354AC" w:rsidR="00AF070F" w:rsidRPr="00AF070F" w:rsidRDefault="00AF070F" w:rsidP="00AF070F">
      <w:pPr>
        <w:pStyle w:val="NormalWeb"/>
        <w:spacing w:before="0" w:beforeAutospacing="0" w:after="0" w:afterAutospacing="0"/>
        <w:rPr>
          <w:rFonts w:eastAsia="Times New Roman"/>
          <w:lang w:val="es-EC" w:eastAsia="es-EC"/>
        </w:rPr>
      </w:pPr>
      <w:r>
        <w:rPr>
          <w:rFonts w:ascii="Courier New" w:hAnsi="Courier New" w:cs="Courier New"/>
          <w:color w:val="222222"/>
          <w:sz w:val="20"/>
          <w:szCs w:val="20"/>
          <w:lang w:eastAsia="es-ES"/>
        </w:rPr>
        <w:tab/>
      </w:r>
      <w:r w:rsidRPr="00AF070F">
        <w:rPr>
          <w:rFonts w:ascii="Arial" w:eastAsia="Times New Roman" w:hAnsi="Arial" w:cs="Arial"/>
          <w:color w:val="222222"/>
          <w:sz w:val="22"/>
          <w:szCs w:val="22"/>
          <w:lang w:val="es-EC" w:eastAsia="es-EC"/>
        </w:rPr>
        <w:t>AV</w:t>
      </w:r>
      <w:proofErr w:type="gramStart"/>
      <w:r w:rsidRPr="00AF070F">
        <w:rPr>
          <w:rFonts w:ascii="Arial" w:eastAsia="Times New Roman" w:hAnsi="Arial" w:cs="Arial"/>
          <w:color w:val="222222"/>
          <w:sz w:val="22"/>
          <w:szCs w:val="22"/>
          <w:lang w:val="es-EC" w:eastAsia="es-EC"/>
        </w:rPr>
        <w:t xml:space="preserve">8374 </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18</w:t>
      </w:r>
      <w:proofErr w:type="gramEnd"/>
      <w:r w:rsidRPr="00AF070F">
        <w:rPr>
          <w:rFonts w:ascii="Arial" w:eastAsia="Times New Roman" w:hAnsi="Arial" w:cs="Arial"/>
          <w:color w:val="222222"/>
          <w:sz w:val="22"/>
          <w:szCs w:val="22"/>
          <w:lang w:val="es-EC" w:eastAsia="es-EC"/>
        </w:rPr>
        <w:t xml:space="preserve">NOV </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GYEBOG</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  0425 0615  </w:t>
      </w:r>
    </w:p>
    <w:p w14:paraId="161110D7" w14:textId="50447762" w:rsidR="00AF070F" w:rsidRPr="00AF070F" w:rsidRDefault="00AF070F" w:rsidP="00AF070F">
      <w:pPr>
        <w:spacing w:after="0" w:line="240" w:lineRule="auto"/>
        <w:jc w:val="left"/>
        <w:rPr>
          <w:rFonts w:ascii="Times New Roman" w:eastAsia="Times New Roman" w:hAnsi="Times New Roman" w:cs="Times New Roman"/>
          <w:sz w:val="24"/>
          <w:szCs w:val="24"/>
          <w:lang w:val="es-EC" w:eastAsia="es-EC"/>
        </w:rPr>
      </w:pP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 xml:space="preserve">AV 072 </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18</w:t>
      </w:r>
      <w:proofErr w:type="gramStart"/>
      <w:r w:rsidRPr="00AF070F">
        <w:rPr>
          <w:rFonts w:ascii="Arial" w:eastAsia="Times New Roman" w:hAnsi="Arial" w:cs="Arial"/>
          <w:color w:val="222222"/>
          <w:sz w:val="22"/>
          <w:szCs w:val="22"/>
          <w:lang w:val="es-EC" w:eastAsia="es-EC"/>
        </w:rPr>
        <w:t xml:space="preserve">NOV </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BOGMEX</w:t>
      </w:r>
      <w:proofErr w:type="gramEnd"/>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  0830 1210  </w:t>
      </w:r>
    </w:p>
    <w:p w14:paraId="27BFD369" w14:textId="1C4C8B1A" w:rsidR="00AF070F" w:rsidRPr="00AF070F" w:rsidRDefault="00AF070F" w:rsidP="00AF070F">
      <w:pPr>
        <w:spacing w:after="0" w:line="240" w:lineRule="auto"/>
        <w:jc w:val="left"/>
        <w:rPr>
          <w:rFonts w:ascii="Times New Roman" w:eastAsia="Times New Roman" w:hAnsi="Times New Roman" w:cs="Times New Roman"/>
          <w:sz w:val="24"/>
          <w:szCs w:val="24"/>
          <w:lang w:val="es-EC" w:eastAsia="es-EC"/>
        </w:rPr>
      </w:pP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 xml:space="preserve">AV 069 </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26</w:t>
      </w:r>
      <w:proofErr w:type="gramStart"/>
      <w:r w:rsidRPr="00AF070F">
        <w:rPr>
          <w:rFonts w:ascii="Arial" w:eastAsia="Times New Roman" w:hAnsi="Arial" w:cs="Arial"/>
          <w:color w:val="222222"/>
          <w:sz w:val="22"/>
          <w:szCs w:val="22"/>
          <w:lang w:val="es-EC" w:eastAsia="es-EC"/>
        </w:rPr>
        <w:t>NOV</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 xml:space="preserve"> CUNBOG</w:t>
      </w:r>
      <w:proofErr w:type="gramEnd"/>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  1550 1915  </w:t>
      </w:r>
    </w:p>
    <w:p w14:paraId="051E2BAE" w14:textId="71DCF9AD" w:rsidR="00AF070F" w:rsidRPr="00AF070F" w:rsidRDefault="00AF070F" w:rsidP="00AF070F">
      <w:pPr>
        <w:shd w:val="clear" w:color="auto" w:fill="FFFFFF"/>
        <w:spacing w:after="0" w:line="240" w:lineRule="auto"/>
        <w:jc w:val="left"/>
        <w:rPr>
          <w:rFonts w:ascii="Times New Roman" w:eastAsia="Times New Roman" w:hAnsi="Times New Roman" w:cs="Times New Roman"/>
          <w:sz w:val="24"/>
          <w:szCs w:val="24"/>
          <w:lang w:val="es-EC" w:eastAsia="es-EC"/>
        </w:rPr>
      </w:pP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 xml:space="preserve">AV8371 </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26</w:t>
      </w:r>
      <w:proofErr w:type="gramStart"/>
      <w:r w:rsidRPr="00AF070F">
        <w:rPr>
          <w:rFonts w:ascii="Arial" w:eastAsia="Times New Roman" w:hAnsi="Arial" w:cs="Arial"/>
          <w:color w:val="222222"/>
          <w:sz w:val="22"/>
          <w:szCs w:val="22"/>
          <w:lang w:val="es-EC" w:eastAsia="es-EC"/>
        </w:rPr>
        <w:t>NOV</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 xml:space="preserve"> BOGGYE</w:t>
      </w:r>
      <w:proofErr w:type="gramEnd"/>
      <w:r w:rsidRPr="00AF070F">
        <w:rPr>
          <w:rFonts w:ascii="Arial" w:eastAsia="Times New Roman" w:hAnsi="Arial" w:cs="Arial"/>
          <w:color w:val="222222"/>
          <w:sz w:val="22"/>
          <w:szCs w:val="22"/>
          <w:lang w:val="es-EC" w:eastAsia="es-EC"/>
        </w:rPr>
        <w:t xml:space="preserve"> </w:t>
      </w:r>
      <w:r>
        <w:rPr>
          <w:rFonts w:ascii="Arial" w:eastAsia="Times New Roman" w:hAnsi="Arial" w:cs="Arial"/>
          <w:color w:val="222222"/>
          <w:sz w:val="22"/>
          <w:szCs w:val="22"/>
          <w:lang w:val="es-EC" w:eastAsia="es-EC"/>
        </w:rPr>
        <w:t xml:space="preserve">        </w:t>
      </w:r>
      <w:r w:rsidRPr="00AF070F">
        <w:rPr>
          <w:rFonts w:ascii="Arial" w:eastAsia="Times New Roman" w:hAnsi="Arial" w:cs="Arial"/>
          <w:color w:val="222222"/>
          <w:sz w:val="22"/>
          <w:szCs w:val="22"/>
          <w:lang w:val="es-EC" w:eastAsia="es-EC"/>
        </w:rPr>
        <w:t xml:space="preserve">2030 2225 </w:t>
      </w:r>
    </w:p>
    <w:p w14:paraId="3634CF7B" w14:textId="521FEE0F" w:rsidR="00140701" w:rsidRDefault="00140701" w:rsidP="00AF070F">
      <w:pPr>
        <w:spacing w:after="0"/>
        <w:ind w:left="3540" w:hanging="3540"/>
        <w:rPr>
          <w:rFonts w:ascii="Cambria Math" w:hAnsi="Cambria Math"/>
          <w:b/>
          <w:bCs/>
          <w:color w:val="17365D"/>
        </w:rPr>
      </w:pPr>
    </w:p>
    <w:p w14:paraId="2DFC9A74" w14:textId="4EBE2849" w:rsidR="00AE14FD" w:rsidRDefault="00AE14FD" w:rsidP="00AF070F">
      <w:pPr>
        <w:spacing w:after="0"/>
        <w:ind w:left="3540" w:hanging="3540"/>
        <w:rPr>
          <w:rFonts w:ascii="Cambria Math" w:hAnsi="Cambria Math"/>
          <w:b/>
          <w:bCs/>
          <w:color w:val="17365D"/>
        </w:rPr>
      </w:pPr>
    </w:p>
    <w:p w14:paraId="701C51AE" w14:textId="77777777" w:rsidR="00AE14FD" w:rsidRDefault="00AE14FD" w:rsidP="00AF070F">
      <w:pPr>
        <w:spacing w:after="0"/>
        <w:ind w:left="3540" w:hanging="3540"/>
        <w:rPr>
          <w:rFonts w:ascii="Cambria Math" w:hAnsi="Cambria Math"/>
          <w:b/>
          <w:bCs/>
          <w:color w:val="17365D"/>
        </w:rPr>
      </w:pPr>
    </w:p>
    <w:p w14:paraId="14B10073" w14:textId="4182138D" w:rsidR="00AF070F" w:rsidRPr="002F43AF" w:rsidRDefault="00AF070F" w:rsidP="00AF070F">
      <w:pPr>
        <w:spacing w:after="0"/>
        <w:ind w:left="3540" w:hanging="3540"/>
        <w:rPr>
          <w:rFonts w:ascii="Cambria Math" w:eastAsiaTheme="minorHAnsi" w:hAnsi="Cambria Math"/>
          <w:b/>
          <w:bCs/>
          <w:color w:val="17365D"/>
          <w:lang w:eastAsia="es-ES"/>
        </w:rPr>
      </w:pPr>
      <w:r w:rsidRPr="002F43AF">
        <w:rPr>
          <w:rFonts w:ascii="Cambria Math" w:hAnsi="Cambria Math"/>
          <w:b/>
          <w:bCs/>
          <w:color w:val="17365D"/>
        </w:rPr>
        <w:t>1</w:t>
      </w:r>
      <w:r w:rsidR="00140701">
        <w:rPr>
          <w:rFonts w:ascii="Cambria Math" w:hAnsi="Cambria Math"/>
          <w:b/>
          <w:bCs/>
          <w:color w:val="17365D"/>
        </w:rPr>
        <w:t>0</w:t>
      </w:r>
      <w:r w:rsidRPr="002F43AF">
        <w:rPr>
          <w:rFonts w:ascii="Cambria Math" w:hAnsi="Cambria Math"/>
          <w:b/>
          <w:bCs/>
          <w:color w:val="17365D"/>
        </w:rPr>
        <w:t xml:space="preserve">.- IMPORTANTE:  </w:t>
      </w:r>
    </w:p>
    <w:p w14:paraId="538BB539" w14:textId="65BCC5EF" w:rsidR="00AF070F" w:rsidRDefault="00AF070F" w:rsidP="00AF070F">
      <w:pPr>
        <w:spacing w:after="0"/>
        <w:rPr>
          <w:rFonts w:ascii="Cambria Math" w:hAnsi="Cambria Math"/>
          <w:color w:val="1F1F1F"/>
        </w:rPr>
      </w:pPr>
      <w:r w:rsidRPr="00D06CCD">
        <w:rPr>
          <w:rFonts w:ascii="Cambria Math" w:hAnsi="Cambria Math"/>
          <w:color w:val="1F1F1F"/>
        </w:rPr>
        <w:t>Los ecuatorianos SI necesitamos visa para México, en caso de tener Visa Americana verificar la fecha de caducidad. Pasajeros de otras nacionalidades deben averiguar este requisito en los Consulados de sus respectivos países.</w:t>
      </w:r>
    </w:p>
    <w:p w14:paraId="16023FCA" w14:textId="025D54F2" w:rsidR="00AF070F" w:rsidRDefault="00AF070F" w:rsidP="00AF070F">
      <w:pPr>
        <w:spacing w:after="0"/>
        <w:rPr>
          <w:rFonts w:ascii="Cambria Math" w:hAnsi="Cambria Math"/>
          <w:b/>
          <w:bCs/>
          <w:color w:val="17365D"/>
        </w:rPr>
      </w:pPr>
    </w:p>
    <w:p w14:paraId="519078C4" w14:textId="306A018B" w:rsidR="00790070" w:rsidRDefault="00790070" w:rsidP="00AF070F">
      <w:pPr>
        <w:spacing w:after="0"/>
        <w:rPr>
          <w:rFonts w:ascii="Cambria Math" w:hAnsi="Cambria Math"/>
          <w:b/>
          <w:bCs/>
          <w:color w:val="17365D"/>
        </w:rPr>
      </w:pPr>
    </w:p>
    <w:p w14:paraId="6DC9F707" w14:textId="77777777" w:rsidR="00735E16" w:rsidRDefault="00735E16" w:rsidP="00AF070F">
      <w:pPr>
        <w:spacing w:after="0"/>
        <w:rPr>
          <w:rFonts w:ascii="Cambria Math" w:hAnsi="Cambria Math"/>
          <w:b/>
          <w:bCs/>
          <w:color w:val="17365D"/>
        </w:rPr>
      </w:pPr>
      <w:bookmarkStart w:id="1" w:name="_GoBack"/>
      <w:bookmarkEnd w:id="1"/>
    </w:p>
    <w:p w14:paraId="0B338271" w14:textId="77777777" w:rsidR="00AE14FD" w:rsidRPr="00AF070F" w:rsidRDefault="00AE14FD" w:rsidP="00AF070F">
      <w:pPr>
        <w:spacing w:after="0"/>
        <w:rPr>
          <w:rFonts w:ascii="Cambria Math" w:hAnsi="Cambria Math"/>
          <w:b/>
          <w:bCs/>
          <w:color w:val="17365D"/>
        </w:rPr>
      </w:pPr>
    </w:p>
    <w:p w14:paraId="31B42ADE" w14:textId="15F9468E" w:rsidR="00AF070F" w:rsidRPr="00C12871" w:rsidRDefault="00AF070F" w:rsidP="00AF070F">
      <w:pPr>
        <w:ind w:left="3540" w:hanging="3540"/>
        <w:rPr>
          <w:rFonts w:ascii="Cambria Math" w:hAnsi="Cambria Math"/>
          <w:b/>
          <w:bCs/>
          <w:color w:val="17365D"/>
        </w:rPr>
      </w:pPr>
      <w:r w:rsidRPr="00C12871">
        <w:rPr>
          <w:rFonts w:ascii="Cambria Math" w:hAnsi="Cambria Math"/>
          <w:b/>
          <w:bCs/>
          <w:color w:val="17365D"/>
        </w:rPr>
        <w:lastRenderedPageBreak/>
        <w:t>1</w:t>
      </w:r>
      <w:r w:rsidR="00140701">
        <w:rPr>
          <w:rFonts w:ascii="Cambria Math" w:hAnsi="Cambria Math"/>
          <w:b/>
          <w:bCs/>
          <w:color w:val="17365D"/>
        </w:rPr>
        <w:t>1</w:t>
      </w:r>
      <w:r w:rsidRPr="00C12871">
        <w:rPr>
          <w:rFonts w:ascii="Cambria Math" w:hAnsi="Cambria Math"/>
          <w:b/>
          <w:bCs/>
          <w:color w:val="17365D"/>
        </w:rPr>
        <w:t xml:space="preserve">.- </w:t>
      </w:r>
      <w:r w:rsidRPr="00C12871">
        <w:rPr>
          <w:rFonts w:ascii="Cambria Math" w:hAnsi="Cambria Math"/>
          <w:b/>
          <w:bCs/>
          <w:color w:val="244061"/>
        </w:rPr>
        <w:t>NOTAS:</w:t>
      </w:r>
    </w:p>
    <w:p w14:paraId="67DD5459" w14:textId="77777777" w:rsidR="00AF070F" w:rsidRPr="00C12871" w:rsidRDefault="00AF070F" w:rsidP="00AF070F">
      <w:pPr>
        <w:pStyle w:val="Prrafodelista"/>
        <w:numPr>
          <w:ilvl w:val="0"/>
          <w:numId w:val="15"/>
        </w:numPr>
        <w:spacing w:after="0"/>
        <w:rPr>
          <w:rFonts w:ascii="Cambria Math" w:hAnsi="Cambria Math"/>
          <w:sz w:val="24"/>
          <w:szCs w:val="24"/>
        </w:rPr>
      </w:pPr>
      <w:r w:rsidRPr="00C12871">
        <w:rPr>
          <w:rFonts w:ascii="Cambria Math" w:hAnsi="Cambria Math"/>
          <w:sz w:val="24"/>
          <w:szCs w:val="24"/>
        </w:rPr>
        <w:t>Pasaporte vigente por lo menos hasta 6 meses después de la fecha de retorno. Llevar fotocopia del mismo a las oficinas.</w:t>
      </w:r>
    </w:p>
    <w:p w14:paraId="30F9C209" w14:textId="77777777" w:rsidR="00AF070F" w:rsidRPr="00D06CCD" w:rsidRDefault="00AF070F" w:rsidP="00AF070F">
      <w:pPr>
        <w:pStyle w:val="Prrafodelista"/>
        <w:numPr>
          <w:ilvl w:val="0"/>
          <w:numId w:val="15"/>
        </w:numPr>
        <w:spacing w:after="0"/>
        <w:rPr>
          <w:rFonts w:ascii="Cambria Math" w:hAnsi="Cambria Math"/>
          <w:sz w:val="24"/>
          <w:szCs w:val="24"/>
        </w:rPr>
      </w:pPr>
      <w:r w:rsidRPr="00C12871">
        <w:rPr>
          <w:rFonts w:ascii="Cambria Math" w:hAnsi="Cambria Math"/>
          <w:sz w:val="24"/>
          <w:szCs w:val="24"/>
        </w:rPr>
        <w:t xml:space="preserve">Habitaciones triples cuentan únicamente </w:t>
      </w:r>
      <w:r w:rsidRPr="00E22B31">
        <w:rPr>
          <w:rFonts w:ascii="Cambria Math" w:hAnsi="Cambria Math"/>
          <w:sz w:val="24"/>
          <w:szCs w:val="24"/>
        </w:rPr>
        <w:t xml:space="preserve">con 2 camas matrimoniales </w:t>
      </w:r>
      <w:r w:rsidRPr="00C12871">
        <w:rPr>
          <w:rFonts w:ascii="Cambria Math" w:hAnsi="Cambria Math"/>
          <w:sz w:val="24"/>
          <w:szCs w:val="24"/>
        </w:rPr>
        <w:t>en hoteles en México.</w:t>
      </w:r>
    </w:p>
    <w:p w14:paraId="789595BA" w14:textId="77777777" w:rsidR="00AF070F" w:rsidRPr="00C12871" w:rsidRDefault="00AF070F" w:rsidP="00AF070F">
      <w:pPr>
        <w:pStyle w:val="Prrafodelista"/>
        <w:numPr>
          <w:ilvl w:val="0"/>
          <w:numId w:val="15"/>
        </w:numPr>
        <w:spacing w:after="0"/>
        <w:rPr>
          <w:rFonts w:ascii="Cambria Math" w:hAnsi="Cambria Math"/>
          <w:sz w:val="24"/>
          <w:szCs w:val="24"/>
        </w:rPr>
      </w:pPr>
      <w:r w:rsidRPr="00C12871">
        <w:rPr>
          <w:rFonts w:ascii="Cambria Math" w:hAnsi="Cambria Math"/>
          <w:sz w:val="24"/>
          <w:szCs w:val="24"/>
        </w:rPr>
        <w:t>Menores de edad no pueden ingresar a los centros nocturnos para la noche mexicana.</w:t>
      </w:r>
    </w:p>
    <w:p w14:paraId="1D9E0532" w14:textId="77777777" w:rsidR="00AF070F" w:rsidRPr="00C12871" w:rsidRDefault="00AF070F" w:rsidP="00AF070F">
      <w:pPr>
        <w:numPr>
          <w:ilvl w:val="0"/>
          <w:numId w:val="15"/>
        </w:numPr>
        <w:spacing w:after="0" w:line="240" w:lineRule="auto"/>
        <w:rPr>
          <w:rFonts w:ascii="Cambria Math" w:hAnsi="Cambria Math"/>
          <w:lang w:val="es-AR"/>
        </w:rPr>
      </w:pPr>
      <w:r w:rsidRPr="00C12871">
        <w:rPr>
          <w:rFonts w:ascii="Cambria Math" w:hAnsi="Cambria Math"/>
          <w:lang w:val="es-AR"/>
        </w:rPr>
        <w:t>El orden de las visitas puede variar sin que afecte al contenido del viaje.</w:t>
      </w:r>
    </w:p>
    <w:p w14:paraId="523A161F" w14:textId="77777777" w:rsidR="00AF070F" w:rsidRPr="00C12871" w:rsidRDefault="00AF070F" w:rsidP="00AF070F">
      <w:pPr>
        <w:numPr>
          <w:ilvl w:val="0"/>
          <w:numId w:val="15"/>
        </w:numPr>
        <w:spacing w:after="0" w:line="240" w:lineRule="auto"/>
        <w:rPr>
          <w:rFonts w:ascii="Cambria Math" w:hAnsi="Cambria Math"/>
          <w:lang w:val="es-AR"/>
        </w:rPr>
      </w:pPr>
      <w:r w:rsidRPr="00C12871">
        <w:rPr>
          <w:rFonts w:ascii="Cambria Math" w:hAnsi="Cambria Math"/>
        </w:rPr>
        <w:t>Las celebraciones de la Eucaristía se realizarán en los Santuarios previstos.</w:t>
      </w:r>
    </w:p>
    <w:p w14:paraId="1BDC3307" w14:textId="59BE0532" w:rsidR="00AF070F" w:rsidRPr="00AF070F" w:rsidRDefault="00AF070F" w:rsidP="00800877">
      <w:pPr>
        <w:pStyle w:val="Prrafodelista"/>
        <w:widowControl w:val="0"/>
        <w:numPr>
          <w:ilvl w:val="0"/>
          <w:numId w:val="15"/>
        </w:numPr>
        <w:shd w:val="clear" w:color="auto" w:fill="FFFFFF"/>
        <w:autoSpaceDE w:val="0"/>
        <w:autoSpaceDN w:val="0"/>
        <w:adjustRightInd w:val="0"/>
        <w:ind w:right="19"/>
        <w:rPr>
          <w:b/>
          <w:i/>
        </w:rPr>
      </w:pPr>
      <w:r w:rsidRPr="00AF070F">
        <w:rPr>
          <w:rFonts w:ascii="Cambria Math" w:eastAsia="Times New Roman" w:hAnsi="Cambria Math" w:cs="Times New Roman"/>
          <w:sz w:val="24"/>
          <w:szCs w:val="24"/>
          <w:lang w:val="es-MX"/>
        </w:rPr>
        <w:t>A partir de 12 años cumplidos se paga tarifa de adulto</w:t>
      </w:r>
    </w:p>
    <w:p w14:paraId="7C672AD3" w14:textId="77777777" w:rsidR="00AF070F" w:rsidRPr="00E21923" w:rsidRDefault="00AF070F" w:rsidP="00E21923">
      <w:pPr>
        <w:spacing w:after="0" w:line="360" w:lineRule="auto"/>
        <w:ind w:left="709"/>
        <w:rPr>
          <w:lang w:val="en-US"/>
        </w:rPr>
      </w:pPr>
    </w:p>
    <w:sectPr w:rsidR="00AF070F" w:rsidRPr="00E21923" w:rsidSect="0095596B">
      <w:headerReference w:type="even" r:id="rId8"/>
      <w:headerReference w:type="default" r:id="rId9"/>
      <w:footerReference w:type="default" r:id="rId10"/>
      <w:headerReference w:type="first" r:id="rId11"/>
      <w:pgSz w:w="12240" w:h="15840"/>
      <w:pgMar w:top="2401" w:right="1701" w:bottom="1417" w:left="1701" w:header="136"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29DB" w14:textId="77777777" w:rsidR="00813867" w:rsidRDefault="00813867" w:rsidP="001862B8">
      <w:pPr>
        <w:spacing w:after="0" w:line="240" w:lineRule="auto"/>
      </w:pPr>
      <w:r>
        <w:separator/>
      </w:r>
    </w:p>
  </w:endnote>
  <w:endnote w:type="continuationSeparator" w:id="0">
    <w:p w14:paraId="2252CF41" w14:textId="77777777" w:rsidR="00813867" w:rsidRDefault="00813867" w:rsidP="0018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6C24" w14:textId="22D923F6" w:rsidR="0095596B" w:rsidRPr="001B2667" w:rsidRDefault="0095596B" w:rsidP="0075049E">
    <w:pPr>
      <w:pStyle w:val="Piedepgina"/>
      <w:spacing w:after="0" w:line="240" w:lineRule="auto"/>
      <w:jc w:val="center"/>
      <w:rPr>
        <w: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1B192" w14:textId="77777777" w:rsidR="00813867" w:rsidRDefault="00813867" w:rsidP="001862B8">
      <w:pPr>
        <w:spacing w:after="0" w:line="240" w:lineRule="auto"/>
      </w:pPr>
      <w:r>
        <w:separator/>
      </w:r>
    </w:p>
  </w:footnote>
  <w:footnote w:type="continuationSeparator" w:id="0">
    <w:p w14:paraId="3429E60F" w14:textId="77777777" w:rsidR="00813867" w:rsidRDefault="00813867" w:rsidP="00186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765" w14:textId="0CEEC145" w:rsidR="00BF7569" w:rsidRDefault="00813867">
    <w:pPr>
      <w:pStyle w:val="Encabezado"/>
    </w:pPr>
    <w:r>
      <w:rPr>
        <w:noProof/>
      </w:rPr>
      <w:pict w14:anchorId="3E793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IMG_4706" style="position:absolute;left:0;text-align:left;margin-left:0;margin-top:0;width:441.6pt;height:441.6pt;z-index:-251657216;mso-wrap-edited:f;mso-width-percent:0;mso-height-percent:0;mso-position-horizontal:center;mso-position-horizontal-relative:margin;mso-position-vertical:center;mso-position-vertical-relative:margin;mso-width-percent:0;mso-height-percent:0" o:allowincell="f">
          <v:imagedata r:id="rId1" o:title="IMG_470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A6AA" w14:textId="489C7592" w:rsidR="0095596B" w:rsidRDefault="00472716" w:rsidP="0093435C">
    <w:pPr>
      <w:pStyle w:val="Encabezado"/>
      <w:jc w:val="left"/>
    </w:pPr>
    <w:r>
      <w:rPr>
        <w:noProof/>
        <w:lang w:eastAsia="es-ES"/>
      </w:rPr>
      <w:drawing>
        <wp:anchor distT="0" distB="0" distL="114300" distR="114300" simplePos="0" relativeHeight="251662336" behindDoc="1" locked="0" layoutInCell="1" allowOverlap="1" wp14:anchorId="29245A63" wp14:editId="3C8C0A6F">
          <wp:simplePos x="0" y="0"/>
          <wp:positionH relativeFrom="page">
            <wp:align>left</wp:align>
          </wp:positionH>
          <wp:positionV relativeFrom="paragraph">
            <wp:posOffset>-191135</wp:posOffset>
          </wp:positionV>
          <wp:extent cx="7707630" cy="10153650"/>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2" r="2"/>
                  <a:stretch/>
                </pic:blipFill>
                <pic:spPr>
                  <a:xfrm>
                    <a:off x="0" y="0"/>
                    <a:ext cx="7707630" cy="10153650"/>
                  </a:xfrm>
                  <a:prstGeom prst="rect">
                    <a:avLst/>
                  </a:prstGeom>
                </pic:spPr>
              </pic:pic>
            </a:graphicData>
          </a:graphic>
          <wp14:sizeRelH relativeFrom="margin">
            <wp14:pctWidth>0</wp14:pctWidth>
          </wp14:sizeRelH>
          <wp14:sizeRelV relativeFrom="margin">
            <wp14:pctHeight>0</wp14:pctHeight>
          </wp14:sizeRelV>
        </wp:anchor>
      </w:drawing>
    </w:r>
  </w:p>
  <w:p w14:paraId="3DF8B108" w14:textId="7EE59545" w:rsidR="0095596B" w:rsidRDefault="009559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1968" w14:textId="4BD74FAC" w:rsidR="00BF7569" w:rsidRDefault="00813867">
    <w:pPr>
      <w:pStyle w:val="Encabezado"/>
    </w:pPr>
    <w:r>
      <w:rPr>
        <w:noProof/>
      </w:rPr>
      <w:pict w14:anchorId="1E185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IMG_4706" style="position:absolute;left:0;text-align:left;margin-left:0;margin-top:0;width:441.6pt;height:441.6pt;z-index:-251656192;mso-wrap-edited:f;mso-width-percent:0;mso-height-percent:0;mso-position-horizontal:center;mso-position-horizontal-relative:margin;mso-position-vertical:center;mso-position-vertical-relative:margin;mso-width-percent:0;mso-height-percent:0" o:allowincell="f">
          <v:imagedata r:id="rId1" o:title="IMG_470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7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1A685E"/>
    <w:lvl w:ilvl="0">
      <w:start w:val="1"/>
      <w:numFmt w:val="bullet"/>
      <w:lvlText w:val=""/>
      <w:lvlJc w:val="left"/>
      <w:pPr>
        <w:ind w:left="1352" w:hanging="360"/>
      </w:pPr>
      <w:rPr>
        <w:rFonts w:ascii="Symbol" w:hAnsi="Symbol" w:hint="default"/>
        <w:color w:val="50637D" w:themeColor="text2" w:themeTint="E6"/>
      </w:rPr>
    </w:lvl>
  </w:abstractNum>
  <w:abstractNum w:abstractNumId="2" w15:restartNumberingAfterBreak="0">
    <w:nsid w:val="00000015"/>
    <w:multiLevelType w:val="hybridMultilevel"/>
    <w:tmpl w:val="3EC2F248"/>
    <w:lvl w:ilvl="0" w:tplc="3B9063E2">
      <w:start w:val="1"/>
      <w:numFmt w:val="bullet"/>
      <w:lvlText w:val=""/>
      <w:lvlJc w:val="left"/>
      <w:pPr>
        <w:ind w:left="720" w:hanging="360"/>
      </w:pPr>
      <w:rPr>
        <w:rFonts w:ascii="Symbol" w:hAnsi="Symbol" w:hint="default"/>
        <w:color w:val="5B9BD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0000018"/>
    <w:multiLevelType w:val="hybridMultilevel"/>
    <w:tmpl w:val="700A9E70"/>
    <w:lvl w:ilvl="0" w:tplc="3B9063E2">
      <w:start w:val="1"/>
      <w:numFmt w:val="bullet"/>
      <w:lvlText w:val=""/>
      <w:lvlJc w:val="left"/>
      <w:pPr>
        <w:ind w:left="720" w:hanging="360"/>
      </w:pPr>
      <w:rPr>
        <w:rFonts w:ascii="Symbol" w:hAnsi="Symbol" w:hint="default"/>
        <w:color w:val="5B9BD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DC097B"/>
    <w:multiLevelType w:val="multilevel"/>
    <w:tmpl w:val="6BCCF976"/>
    <w:lvl w:ilvl="0">
      <w:start w:val="1"/>
      <w:numFmt w:val="bullet"/>
      <w:lvlText w:val="●"/>
      <w:lvlJc w:val="left"/>
      <w:pPr>
        <w:ind w:left="-218" w:firstLine="360"/>
      </w:pPr>
      <w:rPr>
        <w:rFonts w:ascii="Arial" w:eastAsia="Arial" w:hAnsi="Arial" w:cs="Arial"/>
        <w:color w:val="50637D" w:themeColor="text2" w:themeTint="E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4026429"/>
    <w:multiLevelType w:val="hybridMultilevel"/>
    <w:tmpl w:val="97A6554E"/>
    <w:lvl w:ilvl="0" w:tplc="C6FC3C02">
      <w:numFmt w:val="bullet"/>
      <w:lvlText w:val="-"/>
      <w:lvlJc w:val="left"/>
      <w:pPr>
        <w:ind w:left="720" w:hanging="360"/>
      </w:pPr>
      <w:rPr>
        <w:rFonts w:ascii="Calibri" w:eastAsiaTheme="minorEastAsia" w:hAnsi="Calibri" w:cs="Calibri" w:hint="default"/>
        <w:b w:val="0"/>
        <w:i/>
        <w:color w:val="FF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06D849AD"/>
    <w:multiLevelType w:val="multilevel"/>
    <w:tmpl w:val="6D389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DC7EAC"/>
    <w:multiLevelType w:val="hybridMultilevel"/>
    <w:tmpl w:val="0CDCD2C2"/>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09140294"/>
    <w:multiLevelType w:val="hybridMultilevel"/>
    <w:tmpl w:val="1778A1EE"/>
    <w:lvl w:ilvl="0" w:tplc="3B9063E2">
      <w:start w:val="1"/>
      <w:numFmt w:val="bullet"/>
      <w:lvlText w:val=""/>
      <w:lvlJc w:val="left"/>
      <w:pPr>
        <w:ind w:left="720" w:hanging="360"/>
      </w:pPr>
      <w:rPr>
        <w:rFonts w:ascii="Symbol" w:hAnsi="Symbol" w:hint="default"/>
        <w:color w:val="5B9BD5"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A9347B1"/>
    <w:multiLevelType w:val="hybridMultilevel"/>
    <w:tmpl w:val="056092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F3208"/>
    <w:multiLevelType w:val="hybridMultilevel"/>
    <w:tmpl w:val="4E6E39C0"/>
    <w:lvl w:ilvl="0" w:tplc="3B9063E2">
      <w:start w:val="1"/>
      <w:numFmt w:val="bullet"/>
      <w:lvlText w:val=""/>
      <w:lvlJc w:val="left"/>
      <w:pPr>
        <w:ind w:left="720" w:hanging="360"/>
      </w:pPr>
      <w:rPr>
        <w:rFonts w:ascii="Symbol" w:hAnsi="Symbol" w:hint="default"/>
        <w:color w:val="5B9BD5"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7A55C1"/>
    <w:multiLevelType w:val="hybridMultilevel"/>
    <w:tmpl w:val="0CDCD2C2"/>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2" w15:restartNumberingAfterBreak="0">
    <w:nsid w:val="32F46B3E"/>
    <w:multiLevelType w:val="hybridMultilevel"/>
    <w:tmpl w:val="C60EBE52"/>
    <w:lvl w:ilvl="0" w:tplc="E402CB5A">
      <w:start w:val="1"/>
      <w:numFmt w:val="bullet"/>
      <w:lvlText w:val=""/>
      <w:lvlJc w:val="left"/>
      <w:pPr>
        <w:ind w:left="720" w:hanging="360"/>
      </w:pPr>
      <w:rPr>
        <w:rFonts w:ascii="Symbol" w:hAnsi="Symbol" w:hint="default"/>
        <w:color w:val="3B3838" w:themeColor="background2" w:themeShade="4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7E5867"/>
    <w:multiLevelType w:val="hybridMultilevel"/>
    <w:tmpl w:val="82D23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92742"/>
    <w:multiLevelType w:val="hybridMultilevel"/>
    <w:tmpl w:val="E8C69A88"/>
    <w:lvl w:ilvl="0" w:tplc="E1AE6034">
      <w:start w:val="1"/>
      <w:numFmt w:val="bullet"/>
      <w:lvlText w:val=""/>
      <w:lvlJc w:val="left"/>
      <w:pPr>
        <w:ind w:left="720" w:hanging="360"/>
      </w:pPr>
      <w:rPr>
        <w:rFonts w:ascii="Symbol" w:hAnsi="Symbol" w:hint="default"/>
        <w:color w:val="3B3838" w:themeColor="background2" w:themeShade="4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823AB9"/>
    <w:multiLevelType w:val="hybridMultilevel"/>
    <w:tmpl w:val="12D248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E700FB0"/>
    <w:multiLevelType w:val="hybridMultilevel"/>
    <w:tmpl w:val="F19EFCFE"/>
    <w:lvl w:ilvl="0" w:tplc="300A0001">
      <w:start w:val="1"/>
      <w:numFmt w:val="bullet"/>
      <w:lvlText w:val=""/>
      <w:lvlJc w:val="left"/>
      <w:pPr>
        <w:ind w:left="1530" w:hanging="360"/>
      </w:pPr>
      <w:rPr>
        <w:rFonts w:ascii="Symbol" w:hAnsi="Symbol" w:hint="default"/>
      </w:rPr>
    </w:lvl>
    <w:lvl w:ilvl="1" w:tplc="300A0003" w:tentative="1">
      <w:start w:val="1"/>
      <w:numFmt w:val="bullet"/>
      <w:lvlText w:val="o"/>
      <w:lvlJc w:val="left"/>
      <w:pPr>
        <w:ind w:left="2250" w:hanging="360"/>
      </w:pPr>
      <w:rPr>
        <w:rFonts w:ascii="Courier New" w:hAnsi="Courier New" w:cs="Courier New" w:hint="default"/>
      </w:rPr>
    </w:lvl>
    <w:lvl w:ilvl="2" w:tplc="300A0005" w:tentative="1">
      <w:start w:val="1"/>
      <w:numFmt w:val="bullet"/>
      <w:lvlText w:val=""/>
      <w:lvlJc w:val="left"/>
      <w:pPr>
        <w:ind w:left="2970" w:hanging="360"/>
      </w:pPr>
      <w:rPr>
        <w:rFonts w:ascii="Wingdings" w:hAnsi="Wingdings" w:hint="default"/>
      </w:rPr>
    </w:lvl>
    <w:lvl w:ilvl="3" w:tplc="300A0001" w:tentative="1">
      <w:start w:val="1"/>
      <w:numFmt w:val="bullet"/>
      <w:lvlText w:val=""/>
      <w:lvlJc w:val="left"/>
      <w:pPr>
        <w:ind w:left="3690" w:hanging="360"/>
      </w:pPr>
      <w:rPr>
        <w:rFonts w:ascii="Symbol" w:hAnsi="Symbol" w:hint="default"/>
      </w:rPr>
    </w:lvl>
    <w:lvl w:ilvl="4" w:tplc="300A0003" w:tentative="1">
      <w:start w:val="1"/>
      <w:numFmt w:val="bullet"/>
      <w:lvlText w:val="o"/>
      <w:lvlJc w:val="left"/>
      <w:pPr>
        <w:ind w:left="4410" w:hanging="360"/>
      </w:pPr>
      <w:rPr>
        <w:rFonts w:ascii="Courier New" w:hAnsi="Courier New" w:cs="Courier New" w:hint="default"/>
      </w:rPr>
    </w:lvl>
    <w:lvl w:ilvl="5" w:tplc="300A0005" w:tentative="1">
      <w:start w:val="1"/>
      <w:numFmt w:val="bullet"/>
      <w:lvlText w:val=""/>
      <w:lvlJc w:val="left"/>
      <w:pPr>
        <w:ind w:left="5130" w:hanging="360"/>
      </w:pPr>
      <w:rPr>
        <w:rFonts w:ascii="Wingdings" w:hAnsi="Wingdings" w:hint="default"/>
      </w:rPr>
    </w:lvl>
    <w:lvl w:ilvl="6" w:tplc="300A0001" w:tentative="1">
      <w:start w:val="1"/>
      <w:numFmt w:val="bullet"/>
      <w:lvlText w:val=""/>
      <w:lvlJc w:val="left"/>
      <w:pPr>
        <w:ind w:left="5850" w:hanging="360"/>
      </w:pPr>
      <w:rPr>
        <w:rFonts w:ascii="Symbol" w:hAnsi="Symbol" w:hint="default"/>
      </w:rPr>
    </w:lvl>
    <w:lvl w:ilvl="7" w:tplc="300A0003" w:tentative="1">
      <w:start w:val="1"/>
      <w:numFmt w:val="bullet"/>
      <w:lvlText w:val="o"/>
      <w:lvlJc w:val="left"/>
      <w:pPr>
        <w:ind w:left="6570" w:hanging="360"/>
      </w:pPr>
      <w:rPr>
        <w:rFonts w:ascii="Courier New" w:hAnsi="Courier New" w:cs="Courier New" w:hint="default"/>
      </w:rPr>
    </w:lvl>
    <w:lvl w:ilvl="8" w:tplc="300A0005" w:tentative="1">
      <w:start w:val="1"/>
      <w:numFmt w:val="bullet"/>
      <w:lvlText w:val=""/>
      <w:lvlJc w:val="left"/>
      <w:pPr>
        <w:ind w:left="7290" w:hanging="360"/>
      </w:pPr>
      <w:rPr>
        <w:rFonts w:ascii="Wingdings" w:hAnsi="Wingdings" w:hint="default"/>
      </w:rPr>
    </w:lvl>
  </w:abstractNum>
  <w:abstractNum w:abstractNumId="17" w15:restartNumberingAfterBreak="0">
    <w:nsid w:val="3F4C182D"/>
    <w:multiLevelType w:val="hybridMultilevel"/>
    <w:tmpl w:val="44086018"/>
    <w:lvl w:ilvl="0" w:tplc="3B9063E2">
      <w:start w:val="1"/>
      <w:numFmt w:val="bullet"/>
      <w:lvlText w:val=""/>
      <w:lvlJc w:val="left"/>
      <w:pPr>
        <w:ind w:left="720" w:hanging="360"/>
      </w:pPr>
      <w:rPr>
        <w:rFonts w:ascii="Symbol" w:hAnsi="Symbol" w:hint="default"/>
        <w:color w:val="5B9BD5"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556670"/>
    <w:multiLevelType w:val="hybridMultilevel"/>
    <w:tmpl w:val="51405940"/>
    <w:lvl w:ilvl="0" w:tplc="3B9063E2">
      <w:start w:val="1"/>
      <w:numFmt w:val="bullet"/>
      <w:lvlText w:val=""/>
      <w:lvlJc w:val="left"/>
      <w:pPr>
        <w:ind w:left="720" w:hanging="360"/>
      </w:pPr>
      <w:rPr>
        <w:rFonts w:ascii="Symbol" w:hAnsi="Symbol" w:hint="default"/>
        <w:color w:val="5B9BD5" w:themeColor="accen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EF00196"/>
    <w:multiLevelType w:val="hybridMultilevel"/>
    <w:tmpl w:val="056092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B733DA"/>
    <w:multiLevelType w:val="hybridMultilevel"/>
    <w:tmpl w:val="8DBE3530"/>
    <w:lvl w:ilvl="0" w:tplc="B502B3C2">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31F5708"/>
    <w:multiLevelType w:val="hybridMultilevel"/>
    <w:tmpl w:val="F0CAFA02"/>
    <w:lvl w:ilvl="0" w:tplc="C7300A6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470676C"/>
    <w:multiLevelType w:val="hybridMultilevel"/>
    <w:tmpl w:val="E8081F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72C5FA0"/>
    <w:multiLevelType w:val="hybridMultilevel"/>
    <w:tmpl w:val="26166D2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BAA1FBF"/>
    <w:multiLevelType w:val="hybridMultilevel"/>
    <w:tmpl w:val="3EC2F248"/>
    <w:lvl w:ilvl="0" w:tplc="3B9063E2">
      <w:start w:val="1"/>
      <w:numFmt w:val="bullet"/>
      <w:lvlText w:val=""/>
      <w:lvlJc w:val="left"/>
      <w:pPr>
        <w:ind w:left="720" w:hanging="360"/>
      </w:pPr>
      <w:rPr>
        <w:rFonts w:ascii="Symbol" w:hAnsi="Symbol" w:hint="default"/>
        <w:color w:val="5B9BD5"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700038E"/>
    <w:multiLevelType w:val="hybridMultilevel"/>
    <w:tmpl w:val="FFCCE4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1B66AB"/>
    <w:multiLevelType w:val="hybridMultilevel"/>
    <w:tmpl w:val="402E7D7E"/>
    <w:lvl w:ilvl="0" w:tplc="A63A6E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1"/>
  </w:num>
  <w:num w:numId="3">
    <w:abstractNumId w:val="0"/>
  </w:num>
  <w:num w:numId="4">
    <w:abstractNumId w:val="13"/>
  </w:num>
  <w:num w:numId="5">
    <w:abstractNumId w:val="11"/>
  </w:num>
  <w:num w:numId="6">
    <w:abstractNumId w:val="7"/>
  </w:num>
  <w:num w:numId="7">
    <w:abstractNumId w:val="25"/>
  </w:num>
  <w:num w:numId="8">
    <w:abstractNumId w:val="19"/>
  </w:num>
  <w:num w:numId="9">
    <w:abstractNumId w:val="23"/>
  </w:num>
  <w:num w:numId="10">
    <w:abstractNumId w:val="9"/>
  </w:num>
  <w:num w:numId="11">
    <w:abstractNumId w:val="12"/>
  </w:num>
  <w:num w:numId="12">
    <w:abstractNumId w:val="14"/>
  </w:num>
  <w:num w:numId="13">
    <w:abstractNumId w:val="4"/>
  </w:num>
  <w:num w:numId="14">
    <w:abstractNumId w:val="1"/>
  </w:num>
  <w:num w:numId="15">
    <w:abstractNumId w:val="22"/>
  </w:num>
  <w:num w:numId="16">
    <w:abstractNumId w:val="15"/>
  </w:num>
  <w:num w:numId="17">
    <w:abstractNumId w:val="17"/>
  </w:num>
  <w:num w:numId="18">
    <w:abstractNumId w:val="24"/>
  </w:num>
  <w:num w:numId="19">
    <w:abstractNumId w:val="8"/>
  </w:num>
  <w:num w:numId="20">
    <w:abstractNumId w:val="10"/>
  </w:num>
  <w:num w:numId="21">
    <w:abstractNumId w:val="18"/>
  </w:num>
  <w:num w:numId="22">
    <w:abstractNumId w:val="8"/>
  </w:num>
  <w:num w:numId="23">
    <w:abstractNumId w:val="5"/>
  </w:num>
  <w:num w:numId="24">
    <w:abstractNumId w:val="3"/>
  </w:num>
  <w:num w:numId="25">
    <w:abstractNumId w:val="2"/>
  </w:num>
  <w:num w:numId="26">
    <w:abstractNumId w:val="20"/>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08"/>
  <w:hyphenationZone w:val="425"/>
  <w:characterSpacingControl w:val="doNotCompress"/>
  <w:hdrShapeDefaults>
    <o:shapedefaults v:ext="edit" spidmax="2051"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44"/>
    <w:rsid w:val="00000F8A"/>
    <w:rsid w:val="00002DA7"/>
    <w:rsid w:val="00011261"/>
    <w:rsid w:val="000256E3"/>
    <w:rsid w:val="0003227E"/>
    <w:rsid w:val="00032C0F"/>
    <w:rsid w:val="000348BE"/>
    <w:rsid w:val="000354D6"/>
    <w:rsid w:val="00036CFD"/>
    <w:rsid w:val="00042912"/>
    <w:rsid w:val="000434A8"/>
    <w:rsid w:val="00045D50"/>
    <w:rsid w:val="00050CFF"/>
    <w:rsid w:val="00054EF6"/>
    <w:rsid w:val="00056C9B"/>
    <w:rsid w:val="000570A5"/>
    <w:rsid w:val="00057275"/>
    <w:rsid w:val="000604C9"/>
    <w:rsid w:val="000610BE"/>
    <w:rsid w:val="0009286F"/>
    <w:rsid w:val="00093665"/>
    <w:rsid w:val="000941A4"/>
    <w:rsid w:val="000A4EEE"/>
    <w:rsid w:val="000B1957"/>
    <w:rsid w:val="000B21D3"/>
    <w:rsid w:val="000B3738"/>
    <w:rsid w:val="000B647B"/>
    <w:rsid w:val="000B672D"/>
    <w:rsid w:val="000C2CF3"/>
    <w:rsid w:val="000C5771"/>
    <w:rsid w:val="000C5D9B"/>
    <w:rsid w:val="000D1CA3"/>
    <w:rsid w:val="000D3159"/>
    <w:rsid w:val="000D6712"/>
    <w:rsid w:val="000D766F"/>
    <w:rsid w:val="000E2B28"/>
    <w:rsid w:val="000E6892"/>
    <w:rsid w:val="000F6E02"/>
    <w:rsid w:val="0010188B"/>
    <w:rsid w:val="00101893"/>
    <w:rsid w:val="0011357A"/>
    <w:rsid w:val="0011520D"/>
    <w:rsid w:val="00115639"/>
    <w:rsid w:val="00122BC4"/>
    <w:rsid w:val="001234C2"/>
    <w:rsid w:val="00137DCA"/>
    <w:rsid w:val="00140701"/>
    <w:rsid w:val="001410BD"/>
    <w:rsid w:val="00141B5C"/>
    <w:rsid w:val="00144CD7"/>
    <w:rsid w:val="00150065"/>
    <w:rsid w:val="001537BC"/>
    <w:rsid w:val="00156D90"/>
    <w:rsid w:val="001626F7"/>
    <w:rsid w:val="00162C14"/>
    <w:rsid w:val="001667B7"/>
    <w:rsid w:val="001717E2"/>
    <w:rsid w:val="00171BCB"/>
    <w:rsid w:val="00174C9C"/>
    <w:rsid w:val="00175544"/>
    <w:rsid w:val="001768B8"/>
    <w:rsid w:val="0017759D"/>
    <w:rsid w:val="001824F0"/>
    <w:rsid w:val="001862B8"/>
    <w:rsid w:val="00192F4C"/>
    <w:rsid w:val="0019458C"/>
    <w:rsid w:val="001A3D08"/>
    <w:rsid w:val="001A4887"/>
    <w:rsid w:val="001B2667"/>
    <w:rsid w:val="001B4362"/>
    <w:rsid w:val="001B544C"/>
    <w:rsid w:val="001B64DD"/>
    <w:rsid w:val="001C1CDC"/>
    <w:rsid w:val="001C2171"/>
    <w:rsid w:val="001C795A"/>
    <w:rsid w:val="001D3728"/>
    <w:rsid w:val="001E4658"/>
    <w:rsid w:val="001F4D98"/>
    <w:rsid w:val="001F766A"/>
    <w:rsid w:val="001F780F"/>
    <w:rsid w:val="0020447D"/>
    <w:rsid w:val="00207D2C"/>
    <w:rsid w:val="00211608"/>
    <w:rsid w:val="00216E1C"/>
    <w:rsid w:val="0022433E"/>
    <w:rsid w:val="002254F7"/>
    <w:rsid w:val="00240A49"/>
    <w:rsid w:val="0024166F"/>
    <w:rsid w:val="00242BDD"/>
    <w:rsid w:val="00244DBC"/>
    <w:rsid w:val="00245519"/>
    <w:rsid w:val="00246DC1"/>
    <w:rsid w:val="0025126A"/>
    <w:rsid w:val="002534BA"/>
    <w:rsid w:val="00253F4E"/>
    <w:rsid w:val="0025478C"/>
    <w:rsid w:val="00262B71"/>
    <w:rsid w:val="002715A5"/>
    <w:rsid w:val="00285335"/>
    <w:rsid w:val="002874F2"/>
    <w:rsid w:val="00291180"/>
    <w:rsid w:val="002A03E2"/>
    <w:rsid w:val="002A265E"/>
    <w:rsid w:val="002A2884"/>
    <w:rsid w:val="002A7A35"/>
    <w:rsid w:val="002B0BF8"/>
    <w:rsid w:val="002B2B40"/>
    <w:rsid w:val="002B581E"/>
    <w:rsid w:val="002C0795"/>
    <w:rsid w:val="002C24F3"/>
    <w:rsid w:val="002C350D"/>
    <w:rsid w:val="002C7933"/>
    <w:rsid w:val="002D4678"/>
    <w:rsid w:val="002D5405"/>
    <w:rsid w:val="002D60D1"/>
    <w:rsid w:val="002E39BE"/>
    <w:rsid w:val="002F1501"/>
    <w:rsid w:val="002F6889"/>
    <w:rsid w:val="00302373"/>
    <w:rsid w:val="00303793"/>
    <w:rsid w:val="00303D52"/>
    <w:rsid w:val="003137EC"/>
    <w:rsid w:val="0031552D"/>
    <w:rsid w:val="00320468"/>
    <w:rsid w:val="003241D5"/>
    <w:rsid w:val="00332EF9"/>
    <w:rsid w:val="00334339"/>
    <w:rsid w:val="0033724B"/>
    <w:rsid w:val="0034625E"/>
    <w:rsid w:val="00354784"/>
    <w:rsid w:val="003562F9"/>
    <w:rsid w:val="003564EA"/>
    <w:rsid w:val="003656DE"/>
    <w:rsid w:val="00373B92"/>
    <w:rsid w:val="0038198A"/>
    <w:rsid w:val="00383067"/>
    <w:rsid w:val="003879EC"/>
    <w:rsid w:val="00390BD7"/>
    <w:rsid w:val="003944C0"/>
    <w:rsid w:val="003A229F"/>
    <w:rsid w:val="003A2617"/>
    <w:rsid w:val="003A3064"/>
    <w:rsid w:val="003A682E"/>
    <w:rsid w:val="003A7BC3"/>
    <w:rsid w:val="003C16CB"/>
    <w:rsid w:val="003C1AFA"/>
    <w:rsid w:val="003C4C13"/>
    <w:rsid w:val="003C56A7"/>
    <w:rsid w:val="003C712F"/>
    <w:rsid w:val="003D2275"/>
    <w:rsid w:val="003D343C"/>
    <w:rsid w:val="003E08F2"/>
    <w:rsid w:val="003E12BA"/>
    <w:rsid w:val="003E2CBE"/>
    <w:rsid w:val="003E5731"/>
    <w:rsid w:val="003F03A1"/>
    <w:rsid w:val="003F07C4"/>
    <w:rsid w:val="003F0959"/>
    <w:rsid w:val="003F6A0D"/>
    <w:rsid w:val="004100AD"/>
    <w:rsid w:val="00412987"/>
    <w:rsid w:val="00415BB7"/>
    <w:rsid w:val="00423A83"/>
    <w:rsid w:val="004304E5"/>
    <w:rsid w:val="004335CA"/>
    <w:rsid w:val="004408A3"/>
    <w:rsid w:val="004429DC"/>
    <w:rsid w:val="004476EA"/>
    <w:rsid w:val="004565E3"/>
    <w:rsid w:val="00460F2E"/>
    <w:rsid w:val="00472716"/>
    <w:rsid w:val="00473686"/>
    <w:rsid w:val="00477924"/>
    <w:rsid w:val="00477CAA"/>
    <w:rsid w:val="00486AC7"/>
    <w:rsid w:val="004937C9"/>
    <w:rsid w:val="004A03DD"/>
    <w:rsid w:val="004A18A3"/>
    <w:rsid w:val="004A39F5"/>
    <w:rsid w:val="004B3101"/>
    <w:rsid w:val="004C37D2"/>
    <w:rsid w:val="004C52E8"/>
    <w:rsid w:val="004D09AA"/>
    <w:rsid w:val="004D70CC"/>
    <w:rsid w:val="004F28A3"/>
    <w:rsid w:val="00500C60"/>
    <w:rsid w:val="005033BA"/>
    <w:rsid w:val="005105BE"/>
    <w:rsid w:val="005138D4"/>
    <w:rsid w:val="0051420E"/>
    <w:rsid w:val="00516B45"/>
    <w:rsid w:val="00530503"/>
    <w:rsid w:val="00537BD0"/>
    <w:rsid w:val="00541C70"/>
    <w:rsid w:val="005441B2"/>
    <w:rsid w:val="0054591B"/>
    <w:rsid w:val="00560123"/>
    <w:rsid w:val="0056229E"/>
    <w:rsid w:val="00562EFF"/>
    <w:rsid w:val="00564B2E"/>
    <w:rsid w:val="0057065C"/>
    <w:rsid w:val="00573023"/>
    <w:rsid w:val="005774A2"/>
    <w:rsid w:val="005807B5"/>
    <w:rsid w:val="0058146C"/>
    <w:rsid w:val="00587C31"/>
    <w:rsid w:val="00592E3E"/>
    <w:rsid w:val="0059419B"/>
    <w:rsid w:val="00594715"/>
    <w:rsid w:val="00597D3C"/>
    <w:rsid w:val="005A1E40"/>
    <w:rsid w:val="005A7294"/>
    <w:rsid w:val="005B23DC"/>
    <w:rsid w:val="005B63F2"/>
    <w:rsid w:val="005C23ED"/>
    <w:rsid w:val="005C5CA6"/>
    <w:rsid w:val="005C7CBD"/>
    <w:rsid w:val="005D4889"/>
    <w:rsid w:val="005D573B"/>
    <w:rsid w:val="005E0112"/>
    <w:rsid w:val="005E03B5"/>
    <w:rsid w:val="005E507E"/>
    <w:rsid w:val="005F180D"/>
    <w:rsid w:val="005F69C2"/>
    <w:rsid w:val="00604C52"/>
    <w:rsid w:val="0060568E"/>
    <w:rsid w:val="0060783D"/>
    <w:rsid w:val="00610256"/>
    <w:rsid w:val="0061139E"/>
    <w:rsid w:val="00612F01"/>
    <w:rsid w:val="00621DA0"/>
    <w:rsid w:val="006269DB"/>
    <w:rsid w:val="00626FDF"/>
    <w:rsid w:val="00631EAB"/>
    <w:rsid w:val="006338A6"/>
    <w:rsid w:val="006373D5"/>
    <w:rsid w:val="006469D7"/>
    <w:rsid w:val="00652080"/>
    <w:rsid w:val="00657603"/>
    <w:rsid w:val="00660F9B"/>
    <w:rsid w:val="006616C4"/>
    <w:rsid w:val="00672EE3"/>
    <w:rsid w:val="00674252"/>
    <w:rsid w:val="00681248"/>
    <w:rsid w:val="006865C3"/>
    <w:rsid w:val="00691F04"/>
    <w:rsid w:val="00694609"/>
    <w:rsid w:val="00694D0E"/>
    <w:rsid w:val="006956F2"/>
    <w:rsid w:val="006B2091"/>
    <w:rsid w:val="006B61D7"/>
    <w:rsid w:val="006C1185"/>
    <w:rsid w:val="006C2DF9"/>
    <w:rsid w:val="006C3020"/>
    <w:rsid w:val="006C392E"/>
    <w:rsid w:val="006C7C38"/>
    <w:rsid w:val="006D4170"/>
    <w:rsid w:val="006E0508"/>
    <w:rsid w:val="006E6EC1"/>
    <w:rsid w:val="006F2937"/>
    <w:rsid w:val="006F3463"/>
    <w:rsid w:val="006F636F"/>
    <w:rsid w:val="00701AB2"/>
    <w:rsid w:val="00701D97"/>
    <w:rsid w:val="007024AF"/>
    <w:rsid w:val="0070356F"/>
    <w:rsid w:val="00703E17"/>
    <w:rsid w:val="007074F5"/>
    <w:rsid w:val="0071507E"/>
    <w:rsid w:val="007168DA"/>
    <w:rsid w:val="007176FC"/>
    <w:rsid w:val="007226BC"/>
    <w:rsid w:val="007338F8"/>
    <w:rsid w:val="00735E16"/>
    <w:rsid w:val="007446D0"/>
    <w:rsid w:val="00744807"/>
    <w:rsid w:val="0075049E"/>
    <w:rsid w:val="007578CF"/>
    <w:rsid w:val="00760D63"/>
    <w:rsid w:val="007658DC"/>
    <w:rsid w:val="007672D8"/>
    <w:rsid w:val="007764A8"/>
    <w:rsid w:val="00777C0F"/>
    <w:rsid w:val="007834A3"/>
    <w:rsid w:val="00784FA7"/>
    <w:rsid w:val="007853F0"/>
    <w:rsid w:val="00786C82"/>
    <w:rsid w:val="00787E4C"/>
    <w:rsid w:val="00790070"/>
    <w:rsid w:val="00793DA1"/>
    <w:rsid w:val="0079436F"/>
    <w:rsid w:val="007955A9"/>
    <w:rsid w:val="00796814"/>
    <w:rsid w:val="007A3490"/>
    <w:rsid w:val="007B1B98"/>
    <w:rsid w:val="007B6C61"/>
    <w:rsid w:val="007C0191"/>
    <w:rsid w:val="007C027A"/>
    <w:rsid w:val="007C1CED"/>
    <w:rsid w:val="007C2B2C"/>
    <w:rsid w:val="007C5429"/>
    <w:rsid w:val="007D35FA"/>
    <w:rsid w:val="007F0DDB"/>
    <w:rsid w:val="007F0EEC"/>
    <w:rsid w:val="007F3BCA"/>
    <w:rsid w:val="007F79C4"/>
    <w:rsid w:val="0080047A"/>
    <w:rsid w:val="00801FF6"/>
    <w:rsid w:val="00804FF8"/>
    <w:rsid w:val="0081209C"/>
    <w:rsid w:val="00813867"/>
    <w:rsid w:val="008166E9"/>
    <w:rsid w:val="00820CE6"/>
    <w:rsid w:val="0082502F"/>
    <w:rsid w:val="008301A4"/>
    <w:rsid w:val="00833344"/>
    <w:rsid w:val="00833774"/>
    <w:rsid w:val="00841452"/>
    <w:rsid w:val="0084342B"/>
    <w:rsid w:val="008436A0"/>
    <w:rsid w:val="00845123"/>
    <w:rsid w:val="00850A0E"/>
    <w:rsid w:val="00851BC0"/>
    <w:rsid w:val="008547FD"/>
    <w:rsid w:val="00860B54"/>
    <w:rsid w:val="00865866"/>
    <w:rsid w:val="008743D9"/>
    <w:rsid w:val="00877E94"/>
    <w:rsid w:val="00884103"/>
    <w:rsid w:val="00884920"/>
    <w:rsid w:val="00885160"/>
    <w:rsid w:val="00890920"/>
    <w:rsid w:val="00891669"/>
    <w:rsid w:val="008A0F0E"/>
    <w:rsid w:val="008A6D74"/>
    <w:rsid w:val="008A6F26"/>
    <w:rsid w:val="008C029B"/>
    <w:rsid w:val="008C2E6D"/>
    <w:rsid w:val="008C639C"/>
    <w:rsid w:val="008D4410"/>
    <w:rsid w:val="008D6250"/>
    <w:rsid w:val="008E66E3"/>
    <w:rsid w:val="008E69EA"/>
    <w:rsid w:val="008F547D"/>
    <w:rsid w:val="00914987"/>
    <w:rsid w:val="0093188B"/>
    <w:rsid w:val="00931BA0"/>
    <w:rsid w:val="0093435C"/>
    <w:rsid w:val="00935A59"/>
    <w:rsid w:val="009403D5"/>
    <w:rsid w:val="009410A7"/>
    <w:rsid w:val="009420BA"/>
    <w:rsid w:val="00944499"/>
    <w:rsid w:val="00946659"/>
    <w:rsid w:val="009519AC"/>
    <w:rsid w:val="0095596B"/>
    <w:rsid w:val="00956DF8"/>
    <w:rsid w:val="009648B7"/>
    <w:rsid w:val="00974025"/>
    <w:rsid w:val="00974167"/>
    <w:rsid w:val="00975A07"/>
    <w:rsid w:val="00980CD3"/>
    <w:rsid w:val="009833C5"/>
    <w:rsid w:val="00991D46"/>
    <w:rsid w:val="009955BE"/>
    <w:rsid w:val="00997697"/>
    <w:rsid w:val="009A22EB"/>
    <w:rsid w:val="009B141D"/>
    <w:rsid w:val="009B5A94"/>
    <w:rsid w:val="009B65D8"/>
    <w:rsid w:val="009C7F8C"/>
    <w:rsid w:val="009D1F69"/>
    <w:rsid w:val="009D73ED"/>
    <w:rsid w:val="009E415C"/>
    <w:rsid w:val="009E61EF"/>
    <w:rsid w:val="009E7800"/>
    <w:rsid w:val="009F3D6D"/>
    <w:rsid w:val="009F412F"/>
    <w:rsid w:val="00A01615"/>
    <w:rsid w:val="00A02C35"/>
    <w:rsid w:val="00A04B63"/>
    <w:rsid w:val="00A054D6"/>
    <w:rsid w:val="00A067D1"/>
    <w:rsid w:val="00A102A7"/>
    <w:rsid w:val="00A2019B"/>
    <w:rsid w:val="00A21DB5"/>
    <w:rsid w:val="00A22433"/>
    <w:rsid w:val="00A30096"/>
    <w:rsid w:val="00A3368F"/>
    <w:rsid w:val="00A33FDF"/>
    <w:rsid w:val="00A37B48"/>
    <w:rsid w:val="00A52E29"/>
    <w:rsid w:val="00A713D9"/>
    <w:rsid w:val="00A7482C"/>
    <w:rsid w:val="00A9141C"/>
    <w:rsid w:val="00A93A75"/>
    <w:rsid w:val="00AA0CAE"/>
    <w:rsid w:val="00AA1907"/>
    <w:rsid w:val="00AA192F"/>
    <w:rsid w:val="00AA2A17"/>
    <w:rsid w:val="00AA7C21"/>
    <w:rsid w:val="00AB1C7B"/>
    <w:rsid w:val="00AB2394"/>
    <w:rsid w:val="00AB25B1"/>
    <w:rsid w:val="00AD3F6E"/>
    <w:rsid w:val="00AE10FA"/>
    <w:rsid w:val="00AE14FD"/>
    <w:rsid w:val="00AF070F"/>
    <w:rsid w:val="00AF42DA"/>
    <w:rsid w:val="00AF461C"/>
    <w:rsid w:val="00AF633A"/>
    <w:rsid w:val="00B00F48"/>
    <w:rsid w:val="00B04573"/>
    <w:rsid w:val="00B06516"/>
    <w:rsid w:val="00B12E14"/>
    <w:rsid w:val="00B15FD5"/>
    <w:rsid w:val="00B16812"/>
    <w:rsid w:val="00B227FC"/>
    <w:rsid w:val="00B27BF4"/>
    <w:rsid w:val="00B42621"/>
    <w:rsid w:val="00B456A0"/>
    <w:rsid w:val="00B47C32"/>
    <w:rsid w:val="00B52723"/>
    <w:rsid w:val="00B545EC"/>
    <w:rsid w:val="00B54C86"/>
    <w:rsid w:val="00B57F63"/>
    <w:rsid w:val="00B60E3A"/>
    <w:rsid w:val="00B714F3"/>
    <w:rsid w:val="00B71F94"/>
    <w:rsid w:val="00B7333F"/>
    <w:rsid w:val="00B94E5C"/>
    <w:rsid w:val="00BA720B"/>
    <w:rsid w:val="00BD24A4"/>
    <w:rsid w:val="00BE1920"/>
    <w:rsid w:val="00BE7A77"/>
    <w:rsid w:val="00BF7569"/>
    <w:rsid w:val="00C01209"/>
    <w:rsid w:val="00C01417"/>
    <w:rsid w:val="00C01BC7"/>
    <w:rsid w:val="00C21A02"/>
    <w:rsid w:val="00C33496"/>
    <w:rsid w:val="00C37710"/>
    <w:rsid w:val="00C47529"/>
    <w:rsid w:val="00C51F19"/>
    <w:rsid w:val="00C6105C"/>
    <w:rsid w:val="00C620EB"/>
    <w:rsid w:val="00C70CF2"/>
    <w:rsid w:val="00C73FD6"/>
    <w:rsid w:val="00C756FE"/>
    <w:rsid w:val="00C84FB3"/>
    <w:rsid w:val="00C927AB"/>
    <w:rsid w:val="00C945DE"/>
    <w:rsid w:val="00C96F79"/>
    <w:rsid w:val="00CA28EF"/>
    <w:rsid w:val="00CA6090"/>
    <w:rsid w:val="00CB620E"/>
    <w:rsid w:val="00CC14D3"/>
    <w:rsid w:val="00CC2F13"/>
    <w:rsid w:val="00CD0325"/>
    <w:rsid w:val="00CD3668"/>
    <w:rsid w:val="00CD45C8"/>
    <w:rsid w:val="00CD4F93"/>
    <w:rsid w:val="00CD7B47"/>
    <w:rsid w:val="00CE7D86"/>
    <w:rsid w:val="00CF01C8"/>
    <w:rsid w:val="00CF4A50"/>
    <w:rsid w:val="00CF52DE"/>
    <w:rsid w:val="00CF55CA"/>
    <w:rsid w:val="00CF661E"/>
    <w:rsid w:val="00D009AE"/>
    <w:rsid w:val="00D07096"/>
    <w:rsid w:val="00D178EE"/>
    <w:rsid w:val="00D20FFC"/>
    <w:rsid w:val="00D21610"/>
    <w:rsid w:val="00D263A8"/>
    <w:rsid w:val="00D27E28"/>
    <w:rsid w:val="00D31405"/>
    <w:rsid w:val="00D33DC4"/>
    <w:rsid w:val="00D3555C"/>
    <w:rsid w:val="00D374EE"/>
    <w:rsid w:val="00D44A28"/>
    <w:rsid w:val="00D4530B"/>
    <w:rsid w:val="00D5005B"/>
    <w:rsid w:val="00D538E2"/>
    <w:rsid w:val="00D55562"/>
    <w:rsid w:val="00D612C5"/>
    <w:rsid w:val="00D66A46"/>
    <w:rsid w:val="00D672BE"/>
    <w:rsid w:val="00D678C9"/>
    <w:rsid w:val="00D728F6"/>
    <w:rsid w:val="00D74521"/>
    <w:rsid w:val="00D81F1A"/>
    <w:rsid w:val="00D84324"/>
    <w:rsid w:val="00D87A6B"/>
    <w:rsid w:val="00DB355E"/>
    <w:rsid w:val="00DD2678"/>
    <w:rsid w:val="00DD33CA"/>
    <w:rsid w:val="00DE38FC"/>
    <w:rsid w:val="00DF7CBB"/>
    <w:rsid w:val="00E02089"/>
    <w:rsid w:val="00E023DB"/>
    <w:rsid w:val="00E07FB2"/>
    <w:rsid w:val="00E16FD7"/>
    <w:rsid w:val="00E20BF4"/>
    <w:rsid w:val="00E21282"/>
    <w:rsid w:val="00E21923"/>
    <w:rsid w:val="00E21CED"/>
    <w:rsid w:val="00E30D3E"/>
    <w:rsid w:val="00E3634C"/>
    <w:rsid w:val="00E4427C"/>
    <w:rsid w:val="00E51511"/>
    <w:rsid w:val="00E5652E"/>
    <w:rsid w:val="00E575FE"/>
    <w:rsid w:val="00E642B0"/>
    <w:rsid w:val="00E65603"/>
    <w:rsid w:val="00E70D95"/>
    <w:rsid w:val="00E752D9"/>
    <w:rsid w:val="00E80515"/>
    <w:rsid w:val="00E87267"/>
    <w:rsid w:val="00E92550"/>
    <w:rsid w:val="00E962FF"/>
    <w:rsid w:val="00EC66E7"/>
    <w:rsid w:val="00EC7707"/>
    <w:rsid w:val="00EC7CE4"/>
    <w:rsid w:val="00ED1904"/>
    <w:rsid w:val="00EE15AD"/>
    <w:rsid w:val="00EE1A97"/>
    <w:rsid w:val="00EE37C1"/>
    <w:rsid w:val="00EF52DF"/>
    <w:rsid w:val="00EF61AF"/>
    <w:rsid w:val="00F02E6E"/>
    <w:rsid w:val="00F06071"/>
    <w:rsid w:val="00F251F5"/>
    <w:rsid w:val="00F362B7"/>
    <w:rsid w:val="00F3667D"/>
    <w:rsid w:val="00F36AB1"/>
    <w:rsid w:val="00F42D45"/>
    <w:rsid w:val="00F441E3"/>
    <w:rsid w:val="00F564FB"/>
    <w:rsid w:val="00F570F7"/>
    <w:rsid w:val="00F64E30"/>
    <w:rsid w:val="00F65C97"/>
    <w:rsid w:val="00F679A3"/>
    <w:rsid w:val="00F703AE"/>
    <w:rsid w:val="00F73853"/>
    <w:rsid w:val="00F7489A"/>
    <w:rsid w:val="00F76832"/>
    <w:rsid w:val="00F97B64"/>
    <w:rsid w:val="00FA01DA"/>
    <w:rsid w:val="00FA44FE"/>
    <w:rsid w:val="00FA6D8C"/>
    <w:rsid w:val="00FA70A1"/>
    <w:rsid w:val="00FB0333"/>
    <w:rsid w:val="00FB3497"/>
    <w:rsid w:val="00FB465D"/>
    <w:rsid w:val="00FB48DD"/>
    <w:rsid w:val="00FB7FB4"/>
    <w:rsid w:val="00FC1300"/>
    <w:rsid w:val="00FF181A"/>
    <w:rsid w:val="00FF7D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CE6EB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_tradnl" w:eastAsia="es-ES_tradnl"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569"/>
  </w:style>
  <w:style w:type="paragraph" w:styleId="Ttulo1">
    <w:name w:val="heading 1"/>
    <w:basedOn w:val="Normal"/>
    <w:next w:val="Normal"/>
    <w:link w:val="Ttulo1Car"/>
    <w:uiPriority w:val="9"/>
    <w:qFormat/>
    <w:rsid w:val="00BF756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BF756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BF7569"/>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BF756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BF7569"/>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BF7569"/>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BF7569"/>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BF7569"/>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BF7569"/>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1BA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31BA0"/>
    <w:rPr>
      <w:rFonts w:ascii="Tahoma" w:hAnsi="Tahoma" w:cs="Tahoma"/>
      <w:sz w:val="16"/>
      <w:szCs w:val="16"/>
    </w:rPr>
  </w:style>
  <w:style w:type="paragraph" w:customStyle="1" w:styleId="Listamulticolor-nfasis1">
    <w:name w:val="Lista multicolor - Énfasis 1"/>
    <w:basedOn w:val="Normal"/>
    <w:uiPriority w:val="34"/>
    <w:rsid w:val="00612F01"/>
    <w:pPr>
      <w:ind w:left="720"/>
      <w:contextualSpacing/>
    </w:pPr>
  </w:style>
  <w:style w:type="paragraph" w:styleId="Encabezado">
    <w:name w:val="header"/>
    <w:basedOn w:val="Normal"/>
    <w:link w:val="EncabezadoCar"/>
    <w:uiPriority w:val="99"/>
    <w:unhideWhenUsed/>
    <w:rsid w:val="001862B8"/>
    <w:pPr>
      <w:tabs>
        <w:tab w:val="center" w:pos="4252"/>
        <w:tab w:val="right" w:pos="8504"/>
      </w:tabs>
    </w:pPr>
  </w:style>
  <w:style w:type="character" w:customStyle="1" w:styleId="EncabezadoCar">
    <w:name w:val="Encabezado Car"/>
    <w:link w:val="Encabezado"/>
    <w:uiPriority w:val="99"/>
    <w:rsid w:val="001862B8"/>
    <w:rPr>
      <w:sz w:val="22"/>
      <w:szCs w:val="22"/>
      <w:lang w:val="es-MX" w:eastAsia="en-US"/>
    </w:rPr>
  </w:style>
  <w:style w:type="paragraph" w:styleId="Piedepgina">
    <w:name w:val="footer"/>
    <w:basedOn w:val="Normal"/>
    <w:link w:val="PiedepginaCar"/>
    <w:uiPriority w:val="99"/>
    <w:unhideWhenUsed/>
    <w:rsid w:val="001862B8"/>
    <w:pPr>
      <w:tabs>
        <w:tab w:val="center" w:pos="4252"/>
        <w:tab w:val="right" w:pos="8504"/>
      </w:tabs>
    </w:pPr>
  </w:style>
  <w:style w:type="character" w:customStyle="1" w:styleId="PiedepginaCar">
    <w:name w:val="Pie de página Car"/>
    <w:link w:val="Piedepgina"/>
    <w:uiPriority w:val="99"/>
    <w:rsid w:val="001862B8"/>
    <w:rPr>
      <w:sz w:val="22"/>
      <w:szCs w:val="22"/>
      <w:lang w:val="es-MX" w:eastAsia="en-US"/>
    </w:rPr>
  </w:style>
  <w:style w:type="character" w:styleId="Hipervnculo">
    <w:name w:val="Hyperlink"/>
    <w:uiPriority w:val="99"/>
    <w:unhideWhenUsed/>
    <w:rsid w:val="00207D2C"/>
    <w:rPr>
      <w:color w:val="0000FF"/>
      <w:u w:val="single"/>
    </w:rPr>
  </w:style>
  <w:style w:type="character" w:customStyle="1" w:styleId="Ttulo1Car">
    <w:name w:val="Título 1 Car"/>
    <w:basedOn w:val="Fuentedeprrafopredeter"/>
    <w:link w:val="Ttulo1"/>
    <w:uiPriority w:val="9"/>
    <w:rsid w:val="00BF7569"/>
    <w:rPr>
      <w:smallCaps/>
      <w:spacing w:val="5"/>
      <w:sz w:val="32"/>
      <w:szCs w:val="32"/>
    </w:rPr>
  </w:style>
  <w:style w:type="character" w:customStyle="1" w:styleId="Ttulo2Car">
    <w:name w:val="Título 2 Car"/>
    <w:basedOn w:val="Fuentedeprrafopredeter"/>
    <w:link w:val="Ttulo2"/>
    <w:uiPriority w:val="9"/>
    <w:rsid w:val="00BF7569"/>
    <w:rPr>
      <w:smallCaps/>
      <w:spacing w:val="5"/>
      <w:sz w:val="28"/>
      <w:szCs w:val="28"/>
    </w:rPr>
  </w:style>
  <w:style w:type="character" w:customStyle="1" w:styleId="Ttulo3Car">
    <w:name w:val="Título 3 Car"/>
    <w:basedOn w:val="Fuentedeprrafopredeter"/>
    <w:link w:val="Ttulo3"/>
    <w:uiPriority w:val="9"/>
    <w:semiHidden/>
    <w:rsid w:val="00BF7569"/>
    <w:rPr>
      <w:smallCaps/>
      <w:spacing w:val="5"/>
      <w:sz w:val="24"/>
      <w:szCs w:val="24"/>
    </w:rPr>
  </w:style>
  <w:style w:type="character" w:customStyle="1" w:styleId="Ttulo4Car">
    <w:name w:val="Título 4 Car"/>
    <w:basedOn w:val="Fuentedeprrafopredeter"/>
    <w:link w:val="Ttulo4"/>
    <w:uiPriority w:val="9"/>
    <w:rsid w:val="00BF7569"/>
    <w:rPr>
      <w:smallCaps/>
      <w:spacing w:val="10"/>
      <w:sz w:val="22"/>
      <w:szCs w:val="22"/>
    </w:rPr>
  </w:style>
  <w:style w:type="character" w:customStyle="1" w:styleId="Ttulo5Car">
    <w:name w:val="Título 5 Car"/>
    <w:basedOn w:val="Fuentedeprrafopredeter"/>
    <w:link w:val="Ttulo5"/>
    <w:uiPriority w:val="9"/>
    <w:semiHidden/>
    <w:rsid w:val="00BF756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BF7569"/>
    <w:rPr>
      <w:smallCaps/>
      <w:color w:val="ED7D31" w:themeColor="accent2"/>
      <w:spacing w:val="5"/>
      <w:sz w:val="22"/>
    </w:rPr>
  </w:style>
  <w:style w:type="character" w:customStyle="1" w:styleId="Ttulo7Car">
    <w:name w:val="Título 7 Car"/>
    <w:basedOn w:val="Fuentedeprrafopredeter"/>
    <w:link w:val="Ttulo7"/>
    <w:uiPriority w:val="9"/>
    <w:semiHidden/>
    <w:rsid w:val="00BF7569"/>
    <w:rPr>
      <w:b/>
      <w:smallCaps/>
      <w:color w:val="ED7D31" w:themeColor="accent2"/>
      <w:spacing w:val="10"/>
    </w:rPr>
  </w:style>
  <w:style w:type="character" w:customStyle="1" w:styleId="Ttulo8Car">
    <w:name w:val="Título 8 Car"/>
    <w:basedOn w:val="Fuentedeprrafopredeter"/>
    <w:link w:val="Ttulo8"/>
    <w:uiPriority w:val="9"/>
    <w:semiHidden/>
    <w:rsid w:val="00BF7569"/>
    <w:rPr>
      <w:b/>
      <w:i/>
      <w:smallCaps/>
      <w:color w:val="C45911" w:themeColor="accent2" w:themeShade="BF"/>
    </w:rPr>
  </w:style>
  <w:style w:type="character" w:customStyle="1" w:styleId="Ttulo9Car">
    <w:name w:val="Título 9 Car"/>
    <w:basedOn w:val="Fuentedeprrafopredeter"/>
    <w:link w:val="Ttulo9"/>
    <w:uiPriority w:val="9"/>
    <w:semiHidden/>
    <w:rsid w:val="00BF7569"/>
    <w:rPr>
      <w:b/>
      <w:i/>
      <w:smallCaps/>
      <w:color w:val="823B0B" w:themeColor="accent2" w:themeShade="7F"/>
    </w:rPr>
  </w:style>
  <w:style w:type="paragraph" w:styleId="Descripcin">
    <w:name w:val="caption"/>
    <w:basedOn w:val="Normal"/>
    <w:next w:val="Normal"/>
    <w:uiPriority w:val="35"/>
    <w:semiHidden/>
    <w:unhideWhenUsed/>
    <w:qFormat/>
    <w:rsid w:val="00BF7569"/>
    <w:rPr>
      <w:b/>
      <w:bCs/>
      <w:caps/>
      <w:sz w:val="16"/>
      <w:szCs w:val="18"/>
    </w:rPr>
  </w:style>
  <w:style w:type="paragraph" w:styleId="Ttulo">
    <w:name w:val="Title"/>
    <w:basedOn w:val="Normal"/>
    <w:next w:val="Normal"/>
    <w:link w:val="TtuloCar"/>
    <w:uiPriority w:val="10"/>
    <w:qFormat/>
    <w:rsid w:val="00BF7569"/>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BF7569"/>
    <w:rPr>
      <w:smallCaps/>
      <w:sz w:val="48"/>
      <w:szCs w:val="48"/>
    </w:rPr>
  </w:style>
  <w:style w:type="paragraph" w:styleId="Subttulo">
    <w:name w:val="Subtitle"/>
    <w:basedOn w:val="Normal"/>
    <w:next w:val="Normal"/>
    <w:link w:val="SubttuloCar"/>
    <w:uiPriority w:val="11"/>
    <w:qFormat/>
    <w:rsid w:val="00BF756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BF7569"/>
    <w:rPr>
      <w:rFonts w:asciiTheme="majorHAnsi" w:eastAsiaTheme="majorEastAsia" w:hAnsiTheme="majorHAnsi" w:cstheme="majorBidi"/>
      <w:szCs w:val="22"/>
    </w:rPr>
  </w:style>
  <w:style w:type="character" w:styleId="Textoennegrita">
    <w:name w:val="Strong"/>
    <w:uiPriority w:val="22"/>
    <w:qFormat/>
    <w:rsid w:val="00BF7569"/>
    <w:rPr>
      <w:b/>
      <w:color w:val="ED7D31" w:themeColor="accent2"/>
    </w:rPr>
  </w:style>
  <w:style w:type="character" w:styleId="nfasis">
    <w:name w:val="Emphasis"/>
    <w:uiPriority w:val="20"/>
    <w:qFormat/>
    <w:rsid w:val="00BF7569"/>
    <w:rPr>
      <w:b/>
      <w:i/>
      <w:spacing w:val="10"/>
    </w:rPr>
  </w:style>
  <w:style w:type="paragraph" w:styleId="Sinespaciado">
    <w:name w:val="No Spacing"/>
    <w:basedOn w:val="Normal"/>
    <w:link w:val="SinespaciadoCar"/>
    <w:uiPriority w:val="1"/>
    <w:qFormat/>
    <w:rsid w:val="00BF7569"/>
    <w:pPr>
      <w:spacing w:after="0" w:line="240" w:lineRule="auto"/>
    </w:pPr>
  </w:style>
  <w:style w:type="character" w:customStyle="1" w:styleId="SinespaciadoCar">
    <w:name w:val="Sin espaciado Car"/>
    <w:basedOn w:val="Fuentedeprrafopredeter"/>
    <w:link w:val="Sinespaciado"/>
    <w:uiPriority w:val="1"/>
    <w:rsid w:val="00BF7569"/>
  </w:style>
  <w:style w:type="paragraph" w:styleId="Prrafodelista">
    <w:name w:val="List Paragraph"/>
    <w:basedOn w:val="Normal"/>
    <w:uiPriority w:val="34"/>
    <w:qFormat/>
    <w:rsid w:val="00BF7569"/>
    <w:pPr>
      <w:ind w:left="720"/>
      <w:contextualSpacing/>
    </w:pPr>
  </w:style>
  <w:style w:type="paragraph" w:styleId="Cita">
    <w:name w:val="Quote"/>
    <w:basedOn w:val="Normal"/>
    <w:next w:val="Normal"/>
    <w:link w:val="CitaCar"/>
    <w:uiPriority w:val="2"/>
    <w:qFormat/>
    <w:rsid w:val="00BF7569"/>
    <w:rPr>
      <w:i/>
    </w:rPr>
  </w:style>
  <w:style w:type="character" w:customStyle="1" w:styleId="CitaCar">
    <w:name w:val="Cita Car"/>
    <w:basedOn w:val="Fuentedeprrafopredeter"/>
    <w:link w:val="Cita"/>
    <w:uiPriority w:val="2"/>
    <w:rsid w:val="00BF7569"/>
    <w:rPr>
      <w:i/>
    </w:rPr>
  </w:style>
  <w:style w:type="paragraph" w:styleId="Citadestacada">
    <w:name w:val="Intense Quote"/>
    <w:basedOn w:val="Normal"/>
    <w:next w:val="Normal"/>
    <w:link w:val="CitadestacadaCar"/>
    <w:uiPriority w:val="30"/>
    <w:qFormat/>
    <w:rsid w:val="00BF756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BF7569"/>
    <w:rPr>
      <w:b/>
      <w:i/>
      <w:color w:val="FFFFFF" w:themeColor="background1"/>
      <w:shd w:val="clear" w:color="auto" w:fill="ED7D31" w:themeFill="accent2"/>
    </w:rPr>
  </w:style>
  <w:style w:type="character" w:styleId="nfasissutil">
    <w:name w:val="Subtle Emphasis"/>
    <w:uiPriority w:val="19"/>
    <w:qFormat/>
    <w:rsid w:val="00BF7569"/>
    <w:rPr>
      <w:i/>
    </w:rPr>
  </w:style>
  <w:style w:type="character" w:styleId="nfasisintenso">
    <w:name w:val="Intense Emphasis"/>
    <w:uiPriority w:val="21"/>
    <w:qFormat/>
    <w:rsid w:val="00BF7569"/>
    <w:rPr>
      <w:b/>
      <w:i/>
      <w:color w:val="ED7D31" w:themeColor="accent2"/>
      <w:spacing w:val="10"/>
    </w:rPr>
  </w:style>
  <w:style w:type="character" w:styleId="Referenciasutil">
    <w:name w:val="Subtle Reference"/>
    <w:uiPriority w:val="31"/>
    <w:qFormat/>
    <w:rsid w:val="00BF7569"/>
    <w:rPr>
      <w:b/>
    </w:rPr>
  </w:style>
  <w:style w:type="character" w:styleId="Referenciaintensa">
    <w:name w:val="Intense Reference"/>
    <w:uiPriority w:val="32"/>
    <w:qFormat/>
    <w:rsid w:val="00BF7569"/>
    <w:rPr>
      <w:b/>
      <w:bCs/>
      <w:smallCaps/>
      <w:spacing w:val="5"/>
      <w:sz w:val="22"/>
      <w:szCs w:val="22"/>
      <w:u w:val="single"/>
    </w:rPr>
  </w:style>
  <w:style w:type="character" w:styleId="Ttulodellibro">
    <w:name w:val="Book Title"/>
    <w:uiPriority w:val="33"/>
    <w:qFormat/>
    <w:rsid w:val="00BF7569"/>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BF7569"/>
    <w:pPr>
      <w:outlineLvl w:val="9"/>
    </w:pPr>
  </w:style>
  <w:style w:type="paragraph" w:customStyle="1" w:styleId="Generallongtext">
    <w:name w:val="General long text"/>
    <w:basedOn w:val="Normal"/>
    <w:link w:val="Generallongtext0"/>
    <w:rsid w:val="00BF7569"/>
    <w:pPr>
      <w:spacing w:after="120" w:line="240" w:lineRule="auto"/>
    </w:pPr>
    <w:rPr>
      <w:rFonts w:ascii="Trebuchet MS" w:eastAsia="Times New Roman" w:hAnsi="Trebuchet MS" w:cs="Times New Roman"/>
      <w:sz w:val="22"/>
      <w:szCs w:val="22"/>
      <w:lang w:val="es-ES" w:eastAsia="en-US"/>
    </w:rPr>
  </w:style>
  <w:style w:type="character" w:customStyle="1" w:styleId="Generallongtext0">
    <w:name w:val="General long text Знак"/>
    <w:link w:val="Generallongtext"/>
    <w:rsid w:val="00BF7569"/>
    <w:rPr>
      <w:rFonts w:ascii="Trebuchet MS" w:eastAsia="Times New Roman" w:hAnsi="Trebuchet MS" w:cs="Times New Roman"/>
      <w:sz w:val="22"/>
      <w:szCs w:val="22"/>
      <w:lang w:val="es-ES" w:eastAsia="en-US"/>
    </w:rPr>
  </w:style>
  <w:style w:type="paragraph" w:styleId="Listaconvietas">
    <w:name w:val="List Bullet"/>
    <w:basedOn w:val="Normal"/>
    <w:uiPriority w:val="1"/>
    <w:qFormat/>
    <w:rsid w:val="00CA28EF"/>
    <w:pPr>
      <w:spacing w:before="120" w:after="0" w:line="264" w:lineRule="auto"/>
    </w:pPr>
    <w:rPr>
      <w:color w:val="44546A" w:themeColor="text2"/>
      <w:lang w:val="en-US" w:eastAsia="ja-JP"/>
    </w:rPr>
  </w:style>
  <w:style w:type="paragraph" w:styleId="NormalWeb">
    <w:name w:val="Normal (Web)"/>
    <w:basedOn w:val="Normal"/>
    <w:uiPriority w:val="99"/>
    <w:semiHidden/>
    <w:unhideWhenUsed/>
    <w:rsid w:val="000E2B28"/>
    <w:pPr>
      <w:spacing w:before="100" w:beforeAutospacing="1" w:after="100" w:afterAutospacing="1" w:line="240" w:lineRule="auto"/>
      <w:jc w:val="left"/>
    </w:pPr>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75049E"/>
    <w:rPr>
      <w:color w:val="605E5C"/>
      <w:shd w:val="clear" w:color="auto" w:fill="E1DFDD"/>
    </w:rPr>
  </w:style>
  <w:style w:type="table" w:styleId="Tablaconcuadrcula">
    <w:name w:val="Table Grid"/>
    <w:basedOn w:val="Tablanormal"/>
    <w:uiPriority w:val="39"/>
    <w:rsid w:val="00472716"/>
    <w:pPr>
      <w:spacing w:after="0" w:line="240" w:lineRule="auto"/>
      <w:jc w:val="left"/>
    </w:pPr>
    <w:rPr>
      <w:rFonts w:eastAsiaTheme="minorHAns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987"/>
    <w:pPr>
      <w:autoSpaceDE w:val="0"/>
      <w:autoSpaceDN w:val="0"/>
      <w:adjustRightInd w:val="0"/>
      <w:spacing w:after="0" w:line="240" w:lineRule="auto"/>
      <w:jc w:val="left"/>
    </w:pPr>
    <w:rPr>
      <w:rFonts w:ascii="Times New Roman" w:hAnsi="Times New Roman" w:cs="Times New Roman"/>
      <w:color w:val="000000"/>
      <w:sz w:val="24"/>
      <w:szCs w:val="24"/>
      <w:lang w:val="es-EC"/>
    </w:rPr>
  </w:style>
  <w:style w:type="paragraph" w:styleId="Textoindependiente">
    <w:name w:val="Body Text"/>
    <w:basedOn w:val="Normal"/>
    <w:link w:val="TextoindependienteCar"/>
    <w:uiPriority w:val="1"/>
    <w:qFormat/>
    <w:rsid w:val="00AF070F"/>
    <w:pPr>
      <w:widowControl w:val="0"/>
      <w:autoSpaceDE w:val="0"/>
      <w:autoSpaceDN w:val="0"/>
      <w:spacing w:after="0" w:line="240" w:lineRule="auto"/>
      <w:ind w:left="822" w:hanging="360"/>
      <w:jc w:val="left"/>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AF070F"/>
    <w:rPr>
      <w:rFonts w:ascii="Calibri" w:eastAsia="Calibri" w:hAnsi="Calibri"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7655">
      <w:bodyDiv w:val="1"/>
      <w:marLeft w:val="0"/>
      <w:marRight w:val="0"/>
      <w:marTop w:val="0"/>
      <w:marBottom w:val="0"/>
      <w:divBdr>
        <w:top w:val="none" w:sz="0" w:space="0" w:color="auto"/>
        <w:left w:val="none" w:sz="0" w:space="0" w:color="auto"/>
        <w:bottom w:val="none" w:sz="0" w:space="0" w:color="auto"/>
        <w:right w:val="none" w:sz="0" w:space="0" w:color="auto"/>
      </w:divBdr>
    </w:div>
    <w:div w:id="112526948">
      <w:bodyDiv w:val="1"/>
      <w:marLeft w:val="0"/>
      <w:marRight w:val="0"/>
      <w:marTop w:val="0"/>
      <w:marBottom w:val="0"/>
      <w:divBdr>
        <w:top w:val="none" w:sz="0" w:space="0" w:color="auto"/>
        <w:left w:val="none" w:sz="0" w:space="0" w:color="auto"/>
        <w:bottom w:val="none" w:sz="0" w:space="0" w:color="auto"/>
        <w:right w:val="none" w:sz="0" w:space="0" w:color="auto"/>
      </w:divBdr>
    </w:div>
    <w:div w:id="126242052">
      <w:bodyDiv w:val="1"/>
      <w:marLeft w:val="0"/>
      <w:marRight w:val="0"/>
      <w:marTop w:val="0"/>
      <w:marBottom w:val="0"/>
      <w:divBdr>
        <w:top w:val="none" w:sz="0" w:space="0" w:color="auto"/>
        <w:left w:val="none" w:sz="0" w:space="0" w:color="auto"/>
        <w:bottom w:val="none" w:sz="0" w:space="0" w:color="auto"/>
        <w:right w:val="none" w:sz="0" w:space="0" w:color="auto"/>
      </w:divBdr>
    </w:div>
    <w:div w:id="144904886">
      <w:bodyDiv w:val="1"/>
      <w:marLeft w:val="0"/>
      <w:marRight w:val="0"/>
      <w:marTop w:val="0"/>
      <w:marBottom w:val="0"/>
      <w:divBdr>
        <w:top w:val="none" w:sz="0" w:space="0" w:color="auto"/>
        <w:left w:val="none" w:sz="0" w:space="0" w:color="auto"/>
        <w:bottom w:val="none" w:sz="0" w:space="0" w:color="auto"/>
        <w:right w:val="none" w:sz="0" w:space="0" w:color="auto"/>
      </w:divBdr>
    </w:div>
    <w:div w:id="211120544">
      <w:bodyDiv w:val="1"/>
      <w:marLeft w:val="0"/>
      <w:marRight w:val="0"/>
      <w:marTop w:val="0"/>
      <w:marBottom w:val="0"/>
      <w:divBdr>
        <w:top w:val="none" w:sz="0" w:space="0" w:color="auto"/>
        <w:left w:val="none" w:sz="0" w:space="0" w:color="auto"/>
        <w:bottom w:val="none" w:sz="0" w:space="0" w:color="auto"/>
        <w:right w:val="none" w:sz="0" w:space="0" w:color="auto"/>
      </w:divBdr>
    </w:div>
    <w:div w:id="276304306">
      <w:bodyDiv w:val="1"/>
      <w:marLeft w:val="0"/>
      <w:marRight w:val="0"/>
      <w:marTop w:val="0"/>
      <w:marBottom w:val="0"/>
      <w:divBdr>
        <w:top w:val="none" w:sz="0" w:space="0" w:color="auto"/>
        <w:left w:val="none" w:sz="0" w:space="0" w:color="auto"/>
        <w:bottom w:val="none" w:sz="0" w:space="0" w:color="auto"/>
        <w:right w:val="none" w:sz="0" w:space="0" w:color="auto"/>
      </w:divBdr>
    </w:div>
    <w:div w:id="419907829">
      <w:bodyDiv w:val="1"/>
      <w:marLeft w:val="0"/>
      <w:marRight w:val="0"/>
      <w:marTop w:val="0"/>
      <w:marBottom w:val="0"/>
      <w:divBdr>
        <w:top w:val="none" w:sz="0" w:space="0" w:color="auto"/>
        <w:left w:val="none" w:sz="0" w:space="0" w:color="auto"/>
        <w:bottom w:val="none" w:sz="0" w:space="0" w:color="auto"/>
        <w:right w:val="none" w:sz="0" w:space="0" w:color="auto"/>
      </w:divBdr>
    </w:div>
    <w:div w:id="449397641">
      <w:bodyDiv w:val="1"/>
      <w:marLeft w:val="0"/>
      <w:marRight w:val="0"/>
      <w:marTop w:val="0"/>
      <w:marBottom w:val="0"/>
      <w:divBdr>
        <w:top w:val="none" w:sz="0" w:space="0" w:color="auto"/>
        <w:left w:val="none" w:sz="0" w:space="0" w:color="auto"/>
        <w:bottom w:val="none" w:sz="0" w:space="0" w:color="auto"/>
        <w:right w:val="none" w:sz="0" w:space="0" w:color="auto"/>
      </w:divBdr>
    </w:div>
    <w:div w:id="473763783">
      <w:bodyDiv w:val="1"/>
      <w:marLeft w:val="0"/>
      <w:marRight w:val="0"/>
      <w:marTop w:val="0"/>
      <w:marBottom w:val="0"/>
      <w:divBdr>
        <w:top w:val="none" w:sz="0" w:space="0" w:color="auto"/>
        <w:left w:val="none" w:sz="0" w:space="0" w:color="auto"/>
        <w:bottom w:val="none" w:sz="0" w:space="0" w:color="auto"/>
        <w:right w:val="none" w:sz="0" w:space="0" w:color="auto"/>
      </w:divBdr>
    </w:div>
    <w:div w:id="516315712">
      <w:bodyDiv w:val="1"/>
      <w:marLeft w:val="0"/>
      <w:marRight w:val="0"/>
      <w:marTop w:val="0"/>
      <w:marBottom w:val="0"/>
      <w:divBdr>
        <w:top w:val="none" w:sz="0" w:space="0" w:color="auto"/>
        <w:left w:val="none" w:sz="0" w:space="0" w:color="auto"/>
        <w:bottom w:val="none" w:sz="0" w:space="0" w:color="auto"/>
        <w:right w:val="none" w:sz="0" w:space="0" w:color="auto"/>
      </w:divBdr>
    </w:div>
    <w:div w:id="561909021">
      <w:bodyDiv w:val="1"/>
      <w:marLeft w:val="0"/>
      <w:marRight w:val="0"/>
      <w:marTop w:val="0"/>
      <w:marBottom w:val="0"/>
      <w:divBdr>
        <w:top w:val="none" w:sz="0" w:space="0" w:color="auto"/>
        <w:left w:val="none" w:sz="0" w:space="0" w:color="auto"/>
        <w:bottom w:val="none" w:sz="0" w:space="0" w:color="auto"/>
        <w:right w:val="none" w:sz="0" w:space="0" w:color="auto"/>
      </w:divBdr>
    </w:div>
    <w:div w:id="647199761">
      <w:bodyDiv w:val="1"/>
      <w:marLeft w:val="0"/>
      <w:marRight w:val="0"/>
      <w:marTop w:val="0"/>
      <w:marBottom w:val="0"/>
      <w:divBdr>
        <w:top w:val="none" w:sz="0" w:space="0" w:color="auto"/>
        <w:left w:val="none" w:sz="0" w:space="0" w:color="auto"/>
        <w:bottom w:val="none" w:sz="0" w:space="0" w:color="auto"/>
        <w:right w:val="none" w:sz="0" w:space="0" w:color="auto"/>
      </w:divBdr>
    </w:div>
    <w:div w:id="653801403">
      <w:bodyDiv w:val="1"/>
      <w:marLeft w:val="0"/>
      <w:marRight w:val="0"/>
      <w:marTop w:val="0"/>
      <w:marBottom w:val="0"/>
      <w:divBdr>
        <w:top w:val="none" w:sz="0" w:space="0" w:color="auto"/>
        <w:left w:val="none" w:sz="0" w:space="0" w:color="auto"/>
        <w:bottom w:val="none" w:sz="0" w:space="0" w:color="auto"/>
        <w:right w:val="none" w:sz="0" w:space="0" w:color="auto"/>
      </w:divBdr>
    </w:div>
    <w:div w:id="701058169">
      <w:bodyDiv w:val="1"/>
      <w:marLeft w:val="0"/>
      <w:marRight w:val="0"/>
      <w:marTop w:val="0"/>
      <w:marBottom w:val="0"/>
      <w:divBdr>
        <w:top w:val="none" w:sz="0" w:space="0" w:color="auto"/>
        <w:left w:val="none" w:sz="0" w:space="0" w:color="auto"/>
        <w:bottom w:val="none" w:sz="0" w:space="0" w:color="auto"/>
        <w:right w:val="none" w:sz="0" w:space="0" w:color="auto"/>
      </w:divBdr>
    </w:div>
    <w:div w:id="772633253">
      <w:bodyDiv w:val="1"/>
      <w:marLeft w:val="0"/>
      <w:marRight w:val="0"/>
      <w:marTop w:val="0"/>
      <w:marBottom w:val="0"/>
      <w:divBdr>
        <w:top w:val="none" w:sz="0" w:space="0" w:color="auto"/>
        <w:left w:val="none" w:sz="0" w:space="0" w:color="auto"/>
        <w:bottom w:val="none" w:sz="0" w:space="0" w:color="auto"/>
        <w:right w:val="none" w:sz="0" w:space="0" w:color="auto"/>
      </w:divBdr>
    </w:div>
    <w:div w:id="940339593">
      <w:bodyDiv w:val="1"/>
      <w:marLeft w:val="0"/>
      <w:marRight w:val="0"/>
      <w:marTop w:val="0"/>
      <w:marBottom w:val="0"/>
      <w:divBdr>
        <w:top w:val="none" w:sz="0" w:space="0" w:color="auto"/>
        <w:left w:val="none" w:sz="0" w:space="0" w:color="auto"/>
        <w:bottom w:val="none" w:sz="0" w:space="0" w:color="auto"/>
        <w:right w:val="none" w:sz="0" w:space="0" w:color="auto"/>
      </w:divBdr>
    </w:div>
    <w:div w:id="1041830133">
      <w:bodyDiv w:val="1"/>
      <w:marLeft w:val="0"/>
      <w:marRight w:val="0"/>
      <w:marTop w:val="0"/>
      <w:marBottom w:val="0"/>
      <w:divBdr>
        <w:top w:val="none" w:sz="0" w:space="0" w:color="auto"/>
        <w:left w:val="none" w:sz="0" w:space="0" w:color="auto"/>
        <w:bottom w:val="none" w:sz="0" w:space="0" w:color="auto"/>
        <w:right w:val="none" w:sz="0" w:space="0" w:color="auto"/>
      </w:divBdr>
    </w:div>
    <w:div w:id="1052657405">
      <w:bodyDiv w:val="1"/>
      <w:marLeft w:val="0"/>
      <w:marRight w:val="0"/>
      <w:marTop w:val="0"/>
      <w:marBottom w:val="0"/>
      <w:divBdr>
        <w:top w:val="none" w:sz="0" w:space="0" w:color="auto"/>
        <w:left w:val="none" w:sz="0" w:space="0" w:color="auto"/>
        <w:bottom w:val="none" w:sz="0" w:space="0" w:color="auto"/>
        <w:right w:val="none" w:sz="0" w:space="0" w:color="auto"/>
      </w:divBdr>
    </w:div>
    <w:div w:id="1067847669">
      <w:bodyDiv w:val="1"/>
      <w:marLeft w:val="0"/>
      <w:marRight w:val="0"/>
      <w:marTop w:val="0"/>
      <w:marBottom w:val="0"/>
      <w:divBdr>
        <w:top w:val="none" w:sz="0" w:space="0" w:color="auto"/>
        <w:left w:val="none" w:sz="0" w:space="0" w:color="auto"/>
        <w:bottom w:val="none" w:sz="0" w:space="0" w:color="auto"/>
        <w:right w:val="none" w:sz="0" w:space="0" w:color="auto"/>
      </w:divBdr>
    </w:div>
    <w:div w:id="1283608740">
      <w:bodyDiv w:val="1"/>
      <w:marLeft w:val="0"/>
      <w:marRight w:val="0"/>
      <w:marTop w:val="0"/>
      <w:marBottom w:val="0"/>
      <w:divBdr>
        <w:top w:val="none" w:sz="0" w:space="0" w:color="auto"/>
        <w:left w:val="none" w:sz="0" w:space="0" w:color="auto"/>
        <w:bottom w:val="none" w:sz="0" w:space="0" w:color="auto"/>
        <w:right w:val="none" w:sz="0" w:space="0" w:color="auto"/>
      </w:divBdr>
    </w:div>
    <w:div w:id="1289242627">
      <w:bodyDiv w:val="1"/>
      <w:marLeft w:val="0"/>
      <w:marRight w:val="0"/>
      <w:marTop w:val="0"/>
      <w:marBottom w:val="0"/>
      <w:divBdr>
        <w:top w:val="none" w:sz="0" w:space="0" w:color="auto"/>
        <w:left w:val="none" w:sz="0" w:space="0" w:color="auto"/>
        <w:bottom w:val="none" w:sz="0" w:space="0" w:color="auto"/>
        <w:right w:val="none" w:sz="0" w:space="0" w:color="auto"/>
      </w:divBdr>
    </w:div>
    <w:div w:id="1329670599">
      <w:bodyDiv w:val="1"/>
      <w:marLeft w:val="0"/>
      <w:marRight w:val="0"/>
      <w:marTop w:val="0"/>
      <w:marBottom w:val="0"/>
      <w:divBdr>
        <w:top w:val="none" w:sz="0" w:space="0" w:color="auto"/>
        <w:left w:val="none" w:sz="0" w:space="0" w:color="auto"/>
        <w:bottom w:val="none" w:sz="0" w:space="0" w:color="auto"/>
        <w:right w:val="none" w:sz="0" w:space="0" w:color="auto"/>
      </w:divBdr>
    </w:div>
    <w:div w:id="1370179893">
      <w:bodyDiv w:val="1"/>
      <w:marLeft w:val="0"/>
      <w:marRight w:val="0"/>
      <w:marTop w:val="0"/>
      <w:marBottom w:val="0"/>
      <w:divBdr>
        <w:top w:val="none" w:sz="0" w:space="0" w:color="auto"/>
        <w:left w:val="none" w:sz="0" w:space="0" w:color="auto"/>
        <w:bottom w:val="none" w:sz="0" w:space="0" w:color="auto"/>
        <w:right w:val="none" w:sz="0" w:space="0" w:color="auto"/>
      </w:divBdr>
    </w:div>
    <w:div w:id="1414473599">
      <w:bodyDiv w:val="1"/>
      <w:marLeft w:val="0"/>
      <w:marRight w:val="0"/>
      <w:marTop w:val="0"/>
      <w:marBottom w:val="0"/>
      <w:divBdr>
        <w:top w:val="none" w:sz="0" w:space="0" w:color="auto"/>
        <w:left w:val="none" w:sz="0" w:space="0" w:color="auto"/>
        <w:bottom w:val="none" w:sz="0" w:space="0" w:color="auto"/>
        <w:right w:val="none" w:sz="0" w:space="0" w:color="auto"/>
      </w:divBdr>
    </w:div>
    <w:div w:id="1424761180">
      <w:bodyDiv w:val="1"/>
      <w:marLeft w:val="0"/>
      <w:marRight w:val="0"/>
      <w:marTop w:val="0"/>
      <w:marBottom w:val="0"/>
      <w:divBdr>
        <w:top w:val="none" w:sz="0" w:space="0" w:color="auto"/>
        <w:left w:val="none" w:sz="0" w:space="0" w:color="auto"/>
        <w:bottom w:val="none" w:sz="0" w:space="0" w:color="auto"/>
        <w:right w:val="none" w:sz="0" w:space="0" w:color="auto"/>
      </w:divBdr>
    </w:div>
    <w:div w:id="1453671594">
      <w:bodyDiv w:val="1"/>
      <w:marLeft w:val="0"/>
      <w:marRight w:val="0"/>
      <w:marTop w:val="0"/>
      <w:marBottom w:val="0"/>
      <w:divBdr>
        <w:top w:val="none" w:sz="0" w:space="0" w:color="auto"/>
        <w:left w:val="none" w:sz="0" w:space="0" w:color="auto"/>
        <w:bottom w:val="none" w:sz="0" w:space="0" w:color="auto"/>
        <w:right w:val="none" w:sz="0" w:space="0" w:color="auto"/>
      </w:divBdr>
    </w:div>
    <w:div w:id="1454861515">
      <w:bodyDiv w:val="1"/>
      <w:marLeft w:val="0"/>
      <w:marRight w:val="0"/>
      <w:marTop w:val="0"/>
      <w:marBottom w:val="0"/>
      <w:divBdr>
        <w:top w:val="none" w:sz="0" w:space="0" w:color="auto"/>
        <w:left w:val="none" w:sz="0" w:space="0" w:color="auto"/>
        <w:bottom w:val="none" w:sz="0" w:space="0" w:color="auto"/>
        <w:right w:val="none" w:sz="0" w:space="0" w:color="auto"/>
      </w:divBdr>
    </w:div>
    <w:div w:id="1491946708">
      <w:bodyDiv w:val="1"/>
      <w:marLeft w:val="0"/>
      <w:marRight w:val="0"/>
      <w:marTop w:val="0"/>
      <w:marBottom w:val="0"/>
      <w:divBdr>
        <w:top w:val="none" w:sz="0" w:space="0" w:color="auto"/>
        <w:left w:val="none" w:sz="0" w:space="0" w:color="auto"/>
        <w:bottom w:val="none" w:sz="0" w:space="0" w:color="auto"/>
        <w:right w:val="none" w:sz="0" w:space="0" w:color="auto"/>
      </w:divBdr>
    </w:div>
    <w:div w:id="1512911771">
      <w:bodyDiv w:val="1"/>
      <w:marLeft w:val="0"/>
      <w:marRight w:val="0"/>
      <w:marTop w:val="0"/>
      <w:marBottom w:val="0"/>
      <w:divBdr>
        <w:top w:val="none" w:sz="0" w:space="0" w:color="auto"/>
        <w:left w:val="none" w:sz="0" w:space="0" w:color="auto"/>
        <w:bottom w:val="none" w:sz="0" w:space="0" w:color="auto"/>
        <w:right w:val="none" w:sz="0" w:space="0" w:color="auto"/>
      </w:divBdr>
    </w:div>
    <w:div w:id="1621759260">
      <w:bodyDiv w:val="1"/>
      <w:marLeft w:val="0"/>
      <w:marRight w:val="0"/>
      <w:marTop w:val="0"/>
      <w:marBottom w:val="0"/>
      <w:divBdr>
        <w:top w:val="none" w:sz="0" w:space="0" w:color="auto"/>
        <w:left w:val="none" w:sz="0" w:space="0" w:color="auto"/>
        <w:bottom w:val="none" w:sz="0" w:space="0" w:color="auto"/>
        <w:right w:val="none" w:sz="0" w:space="0" w:color="auto"/>
      </w:divBdr>
    </w:div>
    <w:div w:id="1694064080">
      <w:bodyDiv w:val="1"/>
      <w:marLeft w:val="0"/>
      <w:marRight w:val="0"/>
      <w:marTop w:val="0"/>
      <w:marBottom w:val="0"/>
      <w:divBdr>
        <w:top w:val="none" w:sz="0" w:space="0" w:color="auto"/>
        <w:left w:val="none" w:sz="0" w:space="0" w:color="auto"/>
        <w:bottom w:val="none" w:sz="0" w:space="0" w:color="auto"/>
        <w:right w:val="none" w:sz="0" w:space="0" w:color="auto"/>
      </w:divBdr>
    </w:div>
    <w:div w:id="1699698502">
      <w:bodyDiv w:val="1"/>
      <w:marLeft w:val="0"/>
      <w:marRight w:val="0"/>
      <w:marTop w:val="0"/>
      <w:marBottom w:val="0"/>
      <w:divBdr>
        <w:top w:val="none" w:sz="0" w:space="0" w:color="auto"/>
        <w:left w:val="none" w:sz="0" w:space="0" w:color="auto"/>
        <w:bottom w:val="none" w:sz="0" w:space="0" w:color="auto"/>
        <w:right w:val="none" w:sz="0" w:space="0" w:color="auto"/>
      </w:divBdr>
    </w:div>
    <w:div w:id="1829857416">
      <w:bodyDiv w:val="1"/>
      <w:marLeft w:val="0"/>
      <w:marRight w:val="0"/>
      <w:marTop w:val="0"/>
      <w:marBottom w:val="0"/>
      <w:divBdr>
        <w:top w:val="none" w:sz="0" w:space="0" w:color="auto"/>
        <w:left w:val="none" w:sz="0" w:space="0" w:color="auto"/>
        <w:bottom w:val="none" w:sz="0" w:space="0" w:color="auto"/>
        <w:right w:val="none" w:sz="0" w:space="0" w:color="auto"/>
      </w:divBdr>
    </w:div>
    <w:div w:id="1837959313">
      <w:bodyDiv w:val="1"/>
      <w:marLeft w:val="0"/>
      <w:marRight w:val="0"/>
      <w:marTop w:val="0"/>
      <w:marBottom w:val="0"/>
      <w:divBdr>
        <w:top w:val="none" w:sz="0" w:space="0" w:color="auto"/>
        <w:left w:val="none" w:sz="0" w:space="0" w:color="auto"/>
        <w:bottom w:val="none" w:sz="0" w:space="0" w:color="auto"/>
        <w:right w:val="none" w:sz="0" w:space="0" w:color="auto"/>
      </w:divBdr>
    </w:div>
    <w:div w:id="1918980289">
      <w:bodyDiv w:val="1"/>
      <w:marLeft w:val="0"/>
      <w:marRight w:val="0"/>
      <w:marTop w:val="0"/>
      <w:marBottom w:val="0"/>
      <w:divBdr>
        <w:top w:val="none" w:sz="0" w:space="0" w:color="auto"/>
        <w:left w:val="none" w:sz="0" w:space="0" w:color="auto"/>
        <w:bottom w:val="none" w:sz="0" w:space="0" w:color="auto"/>
        <w:right w:val="none" w:sz="0" w:space="0" w:color="auto"/>
      </w:divBdr>
    </w:div>
    <w:div w:id="1950815860">
      <w:bodyDiv w:val="1"/>
      <w:marLeft w:val="0"/>
      <w:marRight w:val="0"/>
      <w:marTop w:val="0"/>
      <w:marBottom w:val="0"/>
      <w:divBdr>
        <w:top w:val="none" w:sz="0" w:space="0" w:color="auto"/>
        <w:left w:val="none" w:sz="0" w:space="0" w:color="auto"/>
        <w:bottom w:val="none" w:sz="0" w:space="0" w:color="auto"/>
        <w:right w:val="none" w:sz="0" w:space="0" w:color="auto"/>
      </w:divBdr>
    </w:div>
    <w:div w:id="2002540614">
      <w:bodyDiv w:val="1"/>
      <w:marLeft w:val="0"/>
      <w:marRight w:val="0"/>
      <w:marTop w:val="0"/>
      <w:marBottom w:val="0"/>
      <w:divBdr>
        <w:top w:val="none" w:sz="0" w:space="0" w:color="auto"/>
        <w:left w:val="none" w:sz="0" w:space="0" w:color="auto"/>
        <w:bottom w:val="none" w:sz="0" w:space="0" w:color="auto"/>
        <w:right w:val="none" w:sz="0" w:space="0" w:color="auto"/>
      </w:divBdr>
    </w:div>
    <w:div w:id="2084373833">
      <w:bodyDiv w:val="1"/>
      <w:marLeft w:val="0"/>
      <w:marRight w:val="0"/>
      <w:marTop w:val="0"/>
      <w:marBottom w:val="0"/>
      <w:divBdr>
        <w:top w:val="none" w:sz="0" w:space="0" w:color="auto"/>
        <w:left w:val="none" w:sz="0" w:space="0" w:color="auto"/>
        <w:bottom w:val="none" w:sz="0" w:space="0" w:color="auto"/>
        <w:right w:val="none" w:sz="0" w:space="0" w:color="auto"/>
      </w:divBdr>
    </w:div>
    <w:div w:id="2091271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8200-6EAA-48F5-BE57-48C1645D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1612</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CharactersWithSpaces>
  <SharedDoc>false</SharedDoc>
  <HLinks>
    <vt:vector size="12" baseType="variant">
      <vt:variant>
        <vt:i4>1966148</vt:i4>
      </vt:variant>
      <vt:variant>
        <vt:i4>0</vt:i4>
      </vt:variant>
      <vt:variant>
        <vt:i4>0</vt:i4>
      </vt:variant>
      <vt:variant>
        <vt:i4>5</vt:i4>
      </vt:variant>
      <vt:variant>
        <vt:lpwstr>mailto:ventas@ideastour.com</vt:lpwstr>
      </vt:variant>
      <vt:variant>
        <vt:lpwstr/>
      </vt:variant>
      <vt:variant>
        <vt:i4>3407894</vt:i4>
      </vt:variant>
      <vt:variant>
        <vt:i4>-1</vt:i4>
      </vt:variant>
      <vt:variant>
        <vt:i4>2049</vt:i4>
      </vt:variant>
      <vt:variant>
        <vt:i4>1</vt:i4>
      </vt:variant>
      <vt:variant>
        <vt:lpwstr>Ideas Agencia Viajes-01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Usuario</cp:lastModifiedBy>
  <cp:revision>23</cp:revision>
  <cp:lastPrinted>2024-03-05T15:44:00Z</cp:lastPrinted>
  <dcterms:created xsi:type="dcterms:W3CDTF">2023-12-07T19:05:00Z</dcterms:created>
  <dcterms:modified xsi:type="dcterms:W3CDTF">2024-03-05T15:45:00Z</dcterms:modified>
</cp:coreProperties>
</file>